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D123" w14:textId="77777777" w:rsidR="00911AAF" w:rsidRPr="00001E6C" w:rsidRDefault="00911AAF" w:rsidP="0013488D">
      <w:pPr>
        <w:jc w:val="center"/>
        <w:rPr>
          <w:rFonts w:ascii="Calibri" w:hAnsi="Calibri" w:cs="Tahoma"/>
          <w:b/>
          <w:bCs/>
          <w:sz w:val="30"/>
          <w:szCs w:val="30"/>
        </w:rPr>
      </w:pPr>
      <w:r w:rsidRPr="00001E6C">
        <w:rPr>
          <w:rFonts w:ascii="Calibri" w:hAnsi="Calibri" w:cs="Tahoma"/>
          <w:b/>
          <w:bCs/>
          <w:sz w:val="30"/>
          <w:szCs w:val="30"/>
        </w:rPr>
        <w:t>Licenční smlouva k užívání certifikované lokalizační databáze</w:t>
      </w:r>
    </w:p>
    <w:p w14:paraId="72E3ED93" w14:textId="77777777" w:rsidR="00966344" w:rsidRPr="00001E6C" w:rsidRDefault="00966344" w:rsidP="0013488D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D1E13A5" w14:textId="23F0C6A5" w:rsidR="008D6357" w:rsidRPr="00FB5E63" w:rsidRDefault="008D6357" w:rsidP="00920512">
      <w:pPr>
        <w:jc w:val="center"/>
        <w:rPr>
          <w:rFonts w:ascii="Calibri" w:hAnsi="Calibri" w:cs="Tahoma"/>
        </w:rPr>
      </w:pPr>
      <w:r w:rsidRPr="00001E6C">
        <w:rPr>
          <w:rFonts w:ascii="Calibri" w:hAnsi="Calibri" w:cs="Tahoma"/>
          <w:bCs/>
          <w:sz w:val="26"/>
          <w:szCs w:val="26"/>
        </w:rPr>
        <w:t>č. LT 13330/</w:t>
      </w:r>
      <w:r w:rsidR="00FB5E63" w:rsidRPr="00FB5E63">
        <w:rPr>
          <w:rFonts w:ascii="Calibri" w:hAnsi="Calibri" w:cs="Tahoma"/>
        </w:rPr>
        <w:t xml:space="preserve"> </w:t>
      </w:r>
      <w:sdt>
        <w:sdtPr>
          <w:rPr>
            <w:rStyle w:val="Styl2"/>
          </w:rPr>
          <w:id w:val="606084709"/>
          <w:lock w:val="sdtLocked"/>
          <w:placeholder>
            <w:docPart w:val="C9810C7EF7BE40F7ADB7407AADD246DC"/>
          </w:placeholder>
          <w15:color w:val="000000"/>
          <w:dropDownList>
            <w:listItem w:value="Vyberte.."/>
            <w:listItem w:displayText="2024" w:value="2024"/>
            <w:listItem w:displayText="2025" w:value="2025"/>
            <w:listItem w:displayText="2026" w:value="2026"/>
          </w:dropDownList>
        </w:sdtPr>
        <w:sdtEndPr>
          <w:rPr>
            <w:rStyle w:val="Styl2"/>
          </w:rPr>
        </w:sdtEndPr>
        <w:sdtContent>
          <w:r w:rsidR="00D237FD">
            <w:rPr>
              <w:rStyle w:val="Styl2"/>
            </w:rPr>
            <w:t>2024</w:t>
          </w:r>
        </w:sdtContent>
      </w:sdt>
      <w:r w:rsidR="00FB5E63" w:rsidRPr="00001E6C">
        <w:rPr>
          <w:rFonts w:ascii="Calibri" w:hAnsi="Calibri" w:cs="Tahoma"/>
          <w:bCs/>
          <w:sz w:val="26"/>
          <w:szCs w:val="26"/>
        </w:rPr>
        <w:t>/…</w:t>
      </w:r>
      <w:r w:rsidRPr="00001E6C">
        <w:rPr>
          <w:rFonts w:ascii="Calibri" w:hAnsi="Calibri" w:cs="Tahoma"/>
          <w:bCs/>
          <w:sz w:val="26"/>
          <w:szCs w:val="26"/>
        </w:rPr>
        <w:t>.</w:t>
      </w:r>
    </w:p>
    <w:p w14:paraId="75E46280" w14:textId="77777777" w:rsidR="00911AAF" w:rsidRPr="00001E6C" w:rsidRDefault="00911AAF" w:rsidP="0013488D">
      <w:pPr>
        <w:jc w:val="both"/>
        <w:rPr>
          <w:rFonts w:ascii="Calibri" w:hAnsi="Calibri" w:cs="Tahoma"/>
          <w:b/>
          <w:sz w:val="22"/>
          <w:szCs w:val="22"/>
        </w:rPr>
      </w:pPr>
    </w:p>
    <w:p w14:paraId="55A3C63B" w14:textId="77777777" w:rsidR="001230E3" w:rsidRPr="00001E6C" w:rsidRDefault="005A4D7C" w:rsidP="005A4D7C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uzavřená na základě zákona č. 89/2012 Občanský zákoník (dále jen „Občanský zákoník) </w:t>
      </w:r>
    </w:p>
    <w:p w14:paraId="06F8977C" w14:textId="77777777" w:rsidR="005A4D7C" w:rsidRPr="00001E6C" w:rsidRDefault="005A4D7C" w:rsidP="005A4D7C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a zák. č. 121/2000 Sb., o právu autorském, o právech souvisejících s právem autorským a o změně některých zákonů (autorský zákon), ve znění pozdějších předpisů (dále jen „autorský zákon“), níže uvedeného dne, měsíce a roku mezi těmito smluvními stranami:</w:t>
      </w:r>
    </w:p>
    <w:p w14:paraId="09D81F8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33F4435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6D2872E1" w14:textId="77777777" w:rsidR="00911AAF" w:rsidRPr="00001E6C" w:rsidRDefault="00144394" w:rsidP="00E4686F">
      <w:pPr>
        <w:spacing w:line="276" w:lineRule="auto"/>
        <w:jc w:val="both"/>
        <w:rPr>
          <w:rFonts w:ascii="Calibri" w:hAnsi="Calibri" w:cs="Tahoma"/>
          <w:b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Vlastník licence</w:t>
      </w:r>
      <w:r w:rsidR="002C6B75" w:rsidRPr="00001E6C">
        <w:rPr>
          <w:rFonts w:ascii="Calibri" w:hAnsi="Calibri" w:cs="Tahoma"/>
          <w:b/>
          <w:sz w:val="22"/>
          <w:szCs w:val="22"/>
        </w:rPr>
        <w:t>:</w:t>
      </w:r>
      <w:r w:rsidR="00911AAF" w:rsidRPr="00001E6C">
        <w:rPr>
          <w:rFonts w:ascii="Calibri" w:hAnsi="Calibri" w:cs="Tahoma"/>
          <w:b/>
          <w:sz w:val="22"/>
          <w:szCs w:val="22"/>
        </w:rPr>
        <w:t xml:space="preserve"> </w:t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  <w:r w:rsidR="00911AAF" w:rsidRPr="00001E6C">
        <w:rPr>
          <w:rFonts w:ascii="Calibri" w:hAnsi="Calibri" w:cs="Tahoma"/>
          <w:b/>
          <w:sz w:val="22"/>
          <w:szCs w:val="22"/>
        </w:rPr>
        <w:tab/>
      </w:r>
    </w:p>
    <w:p w14:paraId="43CC0279" w14:textId="77777777" w:rsidR="00966344" w:rsidRPr="00001E6C" w:rsidRDefault="00966344" w:rsidP="00E4686F">
      <w:pPr>
        <w:spacing w:line="276" w:lineRule="auto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Organizace: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b/>
          <w:sz w:val="22"/>
          <w:szCs w:val="22"/>
        </w:rPr>
        <w:t>Ředitelství silnic a dálnic ČR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0487A29E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Sídlo:</w:t>
      </w:r>
      <w:r w:rsidRPr="00001E6C">
        <w:rPr>
          <w:rFonts w:ascii="Calibri" w:hAnsi="Calibri" w:cs="Tahoma"/>
          <w:sz w:val="22"/>
          <w:szCs w:val="22"/>
        </w:rPr>
        <w:tab/>
        <w:t xml:space="preserve">Na Pankráci 56, 145 05 Praha 4 </w:t>
      </w:r>
    </w:p>
    <w:p w14:paraId="627645E3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Jednající:</w:t>
      </w:r>
      <w:r w:rsidRPr="00001E6C">
        <w:rPr>
          <w:rFonts w:ascii="Calibri" w:hAnsi="Calibri" w:cs="Tahoma"/>
          <w:sz w:val="22"/>
          <w:szCs w:val="22"/>
        </w:rPr>
        <w:tab/>
        <w:t xml:space="preserve">Ing. Filip Týc </w:t>
      </w:r>
    </w:p>
    <w:p w14:paraId="6E640209" w14:textId="77777777" w:rsidR="00966344" w:rsidRPr="00001E6C" w:rsidRDefault="00966344" w:rsidP="00E4686F">
      <w:pPr>
        <w:spacing w:line="276" w:lineRule="auto"/>
        <w:ind w:left="2127" w:hanging="2127"/>
        <w:rPr>
          <w:rFonts w:ascii="Calibri" w:hAnsi="Calibri" w:cs="Arial"/>
          <w:color w:val="000000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Pracoviště: 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Arial"/>
          <w:color w:val="000000"/>
          <w:sz w:val="22"/>
          <w:szCs w:val="22"/>
        </w:rPr>
        <w:t>Odbor silniční databanky a NDIC</w:t>
      </w:r>
    </w:p>
    <w:p w14:paraId="0DAEF4AE" w14:textId="77777777" w:rsidR="00966344" w:rsidRPr="00001E6C" w:rsidRDefault="00966344" w:rsidP="00E4686F">
      <w:pPr>
        <w:spacing w:line="276" w:lineRule="auto"/>
        <w:ind w:left="2127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Arial"/>
          <w:color w:val="000000"/>
          <w:sz w:val="22"/>
          <w:szCs w:val="22"/>
        </w:rPr>
        <w:t>Slovenská 1142/7, 702 00 Ostrava – Přívoz</w:t>
      </w:r>
      <w:r w:rsidRPr="00001E6C">
        <w:rPr>
          <w:rFonts w:ascii="Calibri" w:hAnsi="Calibri" w:cs="Tahoma"/>
          <w:i/>
          <w:sz w:val="22"/>
          <w:szCs w:val="22"/>
        </w:rPr>
        <w:t xml:space="preserve"> </w:t>
      </w:r>
    </w:p>
    <w:p w14:paraId="0BED6FC9" w14:textId="77777777" w:rsidR="00966344" w:rsidRPr="00001E6C" w:rsidRDefault="00966344" w:rsidP="00E4686F">
      <w:pPr>
        <w:spacing w:line="276" w:lineRule="auto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IČ: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  <w:t>65993390</w:t>
      </w:r>
    </w:p>
    <w:p w14:paraId="2EE62AD1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(dále také jen „</w:t>
      </w:r>
      <w:r w:rsidR="00144394" w:rsidRPr="00001E6C">
        <w:rPr>
          <w:rFonts w:ascii="Calibri" w:hAnsi="Calibri" w:cs="Tahoma"/>
          <w:sz w:val="22"/>
          <w:szCs w:val="22"/>
        </w:rPr>
        <w:t>vlastník licence</w:t>
      </w:r>
      <w:r w:rsidRPr="00001E6C">
        <w:rPr>
          <w:rFonts w:ascii="Calibri" w:hAnsi="Calibri" w:cs="Tahoma"/>
          <w:sz w:val="22"/>
          <w:szCs w:val="22"/>
        </w:rPr>
        <w:t>“)</w:t>
      </w:r>
    </w:p>
    <w:p w14:paraId="4F0561A0" w14:textId="77777777" w:rsidR="00593FF2" w:rsidRPr="00001E6C" w:rsidRDefault="00593FF2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14:paraId="1C7F1ED4" w14:textId="77777777" w:rsidR="00911AAF" w:rsidRPr="00001E6C" w:rsidRDefault="00911AAF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Uživatel:</w:t>
      </w:r>
      <w:r w:rsidRPr="00001E6C">
        <w:rPr>
          <w:rFonts w:ascii="Calibri" w:hAnsi="Calibri" w:cs="Tahoma"/>
          <w:sz w:val="22"/>
          <w:szCs w:val="22"/>
        </w:rPr>
        <w:t xml:space="preserve"> 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0"/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53CE6D7A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Organizace:</w:t>
      </w:r>
      <w:r w:rsidRPr="00001E6C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1"/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314ABF95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Sídlo:</w:t>
      </w:r>
      <w:r w:rsidR="009C20C1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9C20C1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bookmarkEnd w:id="2"/>
    </w:p>
    <w:p w14:paraId="1BA47DF0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Jednající: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</w:p>
    <w:p w14:paraId="10802C9E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Pracoviště:</w:t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</w:p>
    <w:p w14:paraId="203C675E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IČ:</w:t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  <w:r w:rsidRPr="00001E6C">
        <w:rPr>
          <w:rFonts w:ascii="Calibri" w:hAnsi="Calibri" w:cs="Tahoma"/>
          <w:sz w:val="22"/>
          <w:szCs w:val="22"/>
        </w:rPr>
        <w:tab/>
      </w:r>
    </w:p>
    <w:p w14:paraId="48563CF1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Kontaktní e-mail a telefon:</w:t>
      </w:r>
      <w:r w:rsidR="00E4686F">
        <w:rPr>
          <w:rFonts w:ascii="Calibri" w:hAnsi="Calibri" w:cs="Tahoma"/>
          <w:sz w:val="22"/>
          <w:szCs w:val="22"/>
        </w:rPr>
        <w:tab/>
      </w:r>
      <w:r w:rsidR="00E4686F">
        <w:rPr>
          <w:rFonts w:ascii="Calibri" w:hAnsi="Calibri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686F">
        <w:rPr>
          <w:rFonts w:ascii="Calibri" w:hAnsi="Calibri" w:cs="Tahoma"/>
          <w:sz w:val="22"/>
          <w:szCs w:val="22"/>
        </w:rPr>
        <w:instrText xml:space="preserve"> FORMTEXT </w:instrText>
      </w:r>
      <w:r w:rsidR="00E4686F">
        <w:rPr>
          <w:rFonts w:ascii="Calibri" w:hAnsi="Calibri" w:cs="Tahoma"/>
          <w:sz w:val="22"/>
          <w:szCs w:val="22"/>
        </w:rPr>
      </w:r>
      <w:r w:rsidR="00E4686F">
        <w:rPr>
          <w:rFonts w:ascii="Calibri" w:hAnsi="Calibri" w:cs="Tahoma"/>
          <w:sz w:val="22"/>
          <w:szCs w:val="22"/>
        </w:rPr>
        <w:fldChar w:fldCharType="separate"/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noProof/>
          <w:sz w:val="22"/>
          <w:szCs w:val="22"/>
        </w:rPr>
        <w:t> </w:t>
      </w:r>
      <w:r w:rsidR="00E4686F">
        <w:rPr>
          <w:rFonts w:ascii="Calibri" w:hAnsi="Calibri" w:cs="Tahoma"/>
          <w:sz w:val="22"/>
          <w:szCs w:val="22"/>
        </w:rPr>
        <w:fldChar w:fldCharType="end"/>
      </w:r>
      <w:r w:rsidRPr="00001E6C">
        <w:rPr>
          <w:rFonts w:ascii="Calibri" w:hAnsi="Calibri" w:cs="Tahoma"/>
          <w:sz w:val="22"/>
          <w:szCs w:val="22"/>
        </w:rPr>
        <w:tab/>
      </w:r>
    </w:p>
    <w:p w14:paraId="2F6CC171" w14:textId="77777777" w:rsidR="00966344" w:rsidRPr="00001E6C" w:rsidRDefault="00966344" w:rsidP="00E4686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(dále také jen „uživatel“)</w:t>
      </w:r>
    </w:p>
    <w:p w14:paraId="7A45E85C" w14:textId="77777777" w:rsidR="009E7D22" w:rsidRPr="00001E6C" w:rsidRDefault="009E7D22" w:rsidP="009E7D22">
      <w:pPr>
        <w:spacing w:after="24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66F0093B" w14:textId="77777777" w:rsidR="00144394" w:rsidRPr="00001E6C" w:rsidRDefault="00144394" w:rsidP="009E7D22">
      <w:pPr>
        <w:spacing w:after="240"/>
        <w:jc w:val="center"/>
        <w:rPr>
          <w:rFonts w:ascii="Calibri" w:hAnsi="Calibri" w:cs="Tahoma"/>
          <w:b/>
          <w:bCs/>
          <w:sz w:val="22"/>
          <w:szCs w:val="22"/>
        </w:rPr>
      </w:pPr>
      <w:bookmarkStart w:id="3" w:name="_Hlk479779744"/>
      <w:r w:rsidRPr="00001E6C">
        <w:rPr>
          <w:rFonts w:ascii="Calibri" w:hAnsi="Calibri" w:cs="Tahoma"/>
          <w:b/>
          <w:bCs/>
          <w:sz w:val="22"/>
          <w:szCs w:val="22"/>
        </w:rPr>
        <w:t>Preambule</w:t>
      </w:r>
    </w:p>
    <w:p w14:paraId="219F075C" w14:textId="77777777" w:rsidR="00144394" w:rsidRPr="00001E6C" w:rsidRDefault="00E47AB4" w:rsidP="00E47AB4">
      <w:pPr>
        <w:jc w:val="both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 xml:space="preserve">Ředitelství silnic a dálnic ČR pověřuje společnost </w:t>
      </w:r>
      <w:r w:rsidR="00CF31BF" w:rsidRPr="00CF31BF">
        <w:rPr>
          <w:rFonts w:ascii="Calibri" w:hAnsi="Calibri" w:cs="Tahoma"/>
          <w:bCs/>
          <w:sz w:val="22"/>
          <w:szCs w:val="22"/>
        </w:rPr>
        <w:t xml:space="preserve">CEDA Maps </w:t>
      </w:r>
      <w:r w:rsidRPr="00001E6C">
        <w:rPr>
          <w:rFonts w:ascii="Calibri" w:hAnsi="Calibri" w:cs="Tahoma"/>
          <w:bCs/>
          <w:sz w:val="22"/>
          <w:szCs w:val="22"/>
        </w:rPr>
        <w:t xml:space="preserve">a.s. (dále také jen „distributor“) zabezpečením distribuce </w:t>
      </w:r>
      <w:r w:rsidR="00DE5EF3" w:rsidRPr="00001E6C">
        <w:rPr>
          <w:rFonts w:ascii="Calibri" w:hAnsi="Calibri" w:cs="Tahoma"/>
          <w:sz w:val="22"/>
          <w:szCs w:val="22"/>
        </w:rPr>
        <w:t xml:space="preserve">Certifikované lokalizační databáze České republiky </w:t>
      </w:r>
      <w:r w:rsidRPr="00001E6C">
        <w:rPr>
          <w:rFonts w:ascii="Calibri" w:hAnsi="Calibri" w:cs="Tahoma"/>
          <w:bCs/>
          <w:sz w:val="22"/>
          <w:szCs w:val="22"/>
        </w:rPr>
        <w:t>oprávněným subjektům z ČR i zahraničí a poskytováním technické podpory</w:t>
      </w:r>
      <w:r w:rsidR="00DE5EF3" w:rsidRPr="00001E6C">
        <w:rPr>
          <w:rFonts w:ascii="Calibri" w:hAnsi="Calibri" w:cs="Tahoma"/>
          <w:bCs/>
          <w:sz w:val="22"/>
          <w:szCs w:val="22"/>
        </w:rPr>
        <w:t xml:space="preserve"> související s tímto datovým produktem.</w:t>
      </w:r>
    </w:p>
    <w:bookmarkEnd w:id="3"/>
    <w:p w14:paraId="6CEA0F9D" w14:textId="77777777" w:rsidR="00144394" w:rsidRPr="00001E6C" w:rsidRDefault="00144394" w:rsidP="0013488D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A65E6E7" w14:textId="77777777" w:rsidR="00911AAF" w:rsidRPr="00001E6C" w:rsidRDefault="00911AAF" w:rsidP="0013488D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Článek 1</w:t>
      </w:r>
    </w:p>
    <w:p w14:paraId="62582945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Úvodní ustanovení</w:t>
      </w:r>
    </w:p>
    <w:p w14:paraId="6B3437D8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</w:p>
    <w:p w14:paraId="4D4F5C5E" w14:textId="77777777" w:rsidR="0013488D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Pod pojmem Certifikovaná lokalizační databáze České republiky (dále jen „certifikovaná lokalizační databáze“) se pro potřeby této smlouvy rozumí lokalizační databáze certifikovaná organizací </w:t>
      </w:r>
      <w:r w:rsidR="00021268" w:rsidRPr="00001E6C">
        <w:rPr>
          <w:rFonts w:ascii="Calibri" w:hAnsi="Calibri" w:cs="Tahoma"/>
          <w:sz w:val="22"/>
          <w:szCs w:val="22"/>
        </w:rPr>
        <w:t xml:space="preserve">TISA </w:t>
      </w:r>
      <w:r w:rsidRPr="00001E6C">
        <w:rPr>
          <w:rFonts w:ascii="Calibri" w:hAnsi="Calibri" w:cs="Tahoma"/>
          <w:sz w:val="22"/>
          <w:szCs w:val="22"/>
        </w:rPr>
        <w:t xml:space="preserve">označená následující specifikací: </w:t>
      </w:r>
    </w:p>
    <w:p w14:paraId="78976893" w14:textId="77777777" w:rsidR="0013488D" w:rsidRPr="00001E6C" w:rsidRDefault="00E4686F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Kód země</w:t>
      </w:r>
      <w:r w:rsidR="00911AAF" w:rsidRPr="00001E6C">
        <w:rPr>
          <w:rFonts w:ascii="Calibri" w:hAnsi="Calibri" w:cs="Tahoma"/>
          <w:sz w:val="22"/>
          <w:szCs w:val="22"/>
        </w:rPr>
        <w:t xml:space="preserve">: </w:t>
      </w:r>
      <w:r w:rsidR="00021268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>2</w:t>
      </w:r>
    </w:p>
    <w:p w14:paraId="6393B4DA" w14:textId="77777777" w:rsidR="0013488D" w:rsidRPr="00001E6C" w:rsidRDefault="00E4686F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Číslo tabulky</w:t>
      </w:r>
      <w:r w:rsidR="00911AAF" w:rsidRPr="00001E6C">
        <w:rPr>
          <w:rFonts w:ascii="Calibri" w:hAnsi="Calibri" w:cs="Tahoma"/>
          <w:sz w:val="22"/>
          <w:szCs w:val="22"/>
        </w:rPr>
        <w:t>:</w:t>
      </w:r>
      <w:r w:rsidR="00021268" w:rsidRPr="00001E6C">
        <w:rPr>
          <w:rFonts w:ascii="Calibri" w:hAnsi="Calibri" w:cs="Tahoma"/>
          <w:sz w:val="22"/>
          <w:szCs w:val="22"/>
        </w:rPr>
        <w:tab/>
      </w:r>
      <w:r w:rsidR="00A0160F" w:rsidRPr="00001E6C">
        <w:rPr>
          <w:rFonts w:ascii="Calibri" w:hAnsi="Calibri" w:cs="Tahoma"/>
          <w:sz w:val="22"/>
          <w:szCs w:val="22"/>
        </w:rPr>
        <w:tab/>
      </w:r>
      <w:r w:rsidR="00911AAF" w:rsidRPr="00001E6C">
        <w:rPr>
          <w:rFonts w:ascii="Calibri" w:hAnsi="Calibri" w:cs="Tahoma"/>
          <w:sz w:val="22"/>
          <w:szCs w:val="22"/>
        </w:rPr>
        <w:t>25</w:t>
      </w:r>
    </w:p>
    <w:p w14:paraId="5B550380" w14:textId="7A06B76D" w:rsidR="00FB5E63" w:rsidRPr="00E33174" w:rsidRDefault="00FB5E63" w:rsidP="00FB5E63">
      <w:pPr>
        <w:ind w:left="1080"/>
        <w:jc w:val="both"/>
        <w:rPr>
          <w:rFonts w:ascii="Calibri" w:hAnsi="Calibri" w:cs="Tahoma"/>
        </w:rPr>
      </w:pPr>
      <w:r w:rsidRPr="00E33174">
        <w:rPr>
          <w:rFonts w:ascii="Calibri" w:hAnsi="Calibri" w:cs="Tahoma"/>
        </w:rPr>
        <w:t>V</w:t>
      </w:r>
      <w:r>
        <w:rPr>
          <w:rFonts w:ascii="Calibri" w:hAnsi="Calibri" w:cs="Tahoma"/>
        </w:rPr>
        <w:t>erze</w:t>
      </w:r>
      <w:r w:rsidRPr="00E33174">
        <w:rPr>
          <w:rFonts w:ascii="Calibri" w:hAnsi="Calibri" w:cs="Tahoma"/>
        </w:rPr>
        <w:t xml:space="preserve">: </w:t>
      </w:r>
      <w:r w:rsidRPr="00E33174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E33174">
        <w:rPr>
          <w:rFonts w:ascii="Calibri" w:hAnsi="Calibri" w:cs="Tahoma"/>
        </w:rPr>
        <w:tab/>
      </w:r>
      <w:sdt>
        <w:sdtPr>
          <w:rPr>
            <w:rFonts w:ascii="Calibri" w:hAnsi="Calibri" w:cs="Tahoma"/>
          </w:rPr>
          <w:id w:val="889464828"/>
          <w:placeholder>
            <w:docPart w:val="E169D716B359479BB7BB7465C32F8B90"/>
          </w:placeholder>
          <w:dropDownList>
            <w:listItem w:value="Vyberte.."/>
            <w:listItem w:displayText="9.0" w:value="9.0"/>
            <w:listItem w:displayText="10.1" w:value="10.1"/>
          </w:dropDownList>
        </w:sdtPr>
        <w:sdtEndPr/>
        <w:sdtContent>
          <w:r w:rsidR="00750A84">
            <w:rPr>
              <w:rFonts w:ascii="Calibri" w:hAnsi="Calibri" w:cs="Tahoma"/>
            </w:rPr>
            <w:t>10.1</w:t>
          </w:r>
        </w:sdtContent>
      </w:sdt>
      <w:r w:rsidRPr="00E33174">
        <w:rPr>
          <w:rFonts w:ascii="Calibri" w:hAnsi="Calibri" w:cs="Tahoma"/>
        </w:rPr>
        <w:t>*</w:t>
      </w:r>
    </w:p>
    <w:p w14:paraId="48A11159" w14:textId="77777777" w:rsidR="00684C74" w:rsidRPr="00001E6C" w:rsidRDefault="00684C74" w:rsidP="0013488D">
      <w:pPr>
        <w:ind w:left="1080"/>
        <w:jc w:val="both"/>
        <w:rPr>
          <w:rFonts w:ascii="Calibri" w:hAnsi="Calibri" w:cs="Tahoma"/>
          <w:sz w:val="22"/>
          <w:szCs w:val="22"/>
        </w:rPr>
      </w:pPr>
    </w:p>
    <w:p w14:paraId="66235D05" w14:textId="77777777" w:rsidR="0013488D" w:rsidRPr="00001E6C" w:rsidRDefault="00684C74" w:rsidP="00684C74">
      <w:pPr>
        <w:ind w:left="426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*A všechny další verze, které budou Uživatelem objednány pomocí Objednávkového formuláře</w:t>
      </w:r>
      <w:r w:rsidR="004C4720" w:rsidRPr="00001E6C">
        <w:rPr>
          <w:rFonts w:ascii="Calibri" w:hAnsi="Calibri" w:cs="Tahoma"/>
          <w:sz w:val="22"/>
          <w:szCs w:val="22"/>
        </w:rPr>
        <w:t>.</w:t>
      </w:r>
      <w:r w:rsidR="00911AAF" w:rsidRPr="00001E6C">
        <w:rPr>
          <w:rFonts w:ascii="Calibri" w:hAnsi="Calibri" w:cs="Tahoma"/>
          <w:sz w:val="22"/>
          <w:szCs w:val="22"/>
        </w:rPr>
        <w:t xml:space="preserve"> </w:t>
      </w:r>
    </w:p>
    <w:p w14:paraId="75B472E9" w14:textId="77777777" w:rsidR="0013488D" w:rsidRPr="00001E6C" w:rsidRDefault="0013488D" w:rsidP="0013488D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26A95CA4" w14:textId="77777777" w:rsidR="00911AAF" w:rsidRPr="00001E6C" w:rsidRDefault="00911AAF" w:rsidP="0013488D">
      <w:pPr>
        <w:ind w:left="360"/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lastRenderedPageBreak/>
        <w:t>Lokalizační tabulky pokrývají rozsah hlavní</w:t>
      </w:r>
      <w:r w:rsidR="00C57DCE" w:rsidRPr="00001E6C">
        <w:rPr>
          <w:rFonts w:ascii="Calibri" w:hAnsi="Calibri" w:cs="Tahoma"/>
          <w:sz w:val="22"/>
          <w:szCs w:val="22"/>
        </w:rPr>
        <w:t xml:space="preserve"> silniční sítě České republiky,</w:t>
      </w:r>
      <w:r w:rsidRPr="00001E6C">
        <w:rPr>
          <w:rFonts w:ascii="Calibri" w:hAnsi="Calibri" w:cs="Tahoma"/>
          <w:sz w:val="22"/>
          <w:szCs w:val="22"/>
        </w:rPr>
        <w:t xml:space="preserve"> metropolitní oblasti</w:t>
      </w:r>
      <w:r w:rsidR="0013488D" w:rsidRPr="00001E6C">
        <w:rPr>
          <w:rFonts w:ascii="Calibri" w:hAnsi="Calibri" w:cs="Tahoma"/>
          <w:sz w:val="22"/>
          <w:szCs w:val="22"/>
        </w:rPr>
        <w:t xml:space="preserve"> Prahy </w:t>
      </w:r>
      <w:r w:rsidR="00C57DCE" w:rsidRPr="00001E6C">
        <w:rPr>
          <w:rFonts w:ascii="Calibri" w:hAnsi="Calibri" w:cs="Tahoma"/>
          <w:sz w:val="22"/>
          <w:szCs w:val="22"/>
        </w:rPr>
        <w:br/>
      </w:r>
      <w:r w:rsidR="0013488D" w:rsidRPr="00001E6C">
        <w:rPr>
          <w:rFonts w:ascii="Calibri" w:hAnsi="Calibri" w:cs="Tahoma"/>
          <w:sz w:val="22"/>
          <w:szCs w:val="22"/>
        </w:rPr>
        <w:t xml:space="preserve">a </w:t>
      </w:r>
      <w:r w:rsidR="00C57DCE" w:rsidRPr="00001E6C">
        <w:rPr>
          <w:rFonts w:ascii="Calibri" w:hAnsi="Calibri" w:cs="Tahoma"/>
          <w:sz w:val="22"/>
          <w:szCs w:val="22"/>
        </w:rPr>
        <w:t xml:space="preserve">dalších, především </w:t>
      </w:r>
      <w:r w:rsidR="0013488D" w:rsidRPr="00001E6C">
        <w:rPr>
          <w:rFonts w:ascii="Calibri" w:hAnsi="Calibri" w:cs="Tahoma"/>
          <w:sz w:val="22"/>
          <w:szCs w:val="22"/>
        </w:rPr>
        <w:t>krajských měst</w:t>
      </w:r>
      <w:r w:rsidRPr="00001E6C">
        <w:rPr>
          <w:rFonts w:ascii="Calibri" w:hAnsi="Calibri" w:cs="Tahoma"/>
          <w:sz w:val="22"/>
          <w:szCs w:val="22"/>
        </w:rPr>
        <w:t>. Jsou v souladu s požadavky a formátem RDS-TMC (Radio Data System – Traffic Message Channel).</w:t>
      </w:r>
    </w:p>
    <w:p w14:paraId="4A53CD2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BF144C2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„Produktem“ se pro potřeby této smlouvy rozumí libovolný produkt či služba, kterou nabízí uživatel. Zejména se může jednat o produkt h</w:t>
      </w:r>
      <w:r w:rsidR="00C57DCE" w:rsidRPr="00001E6C">
        <w:rPr>
          <w:rFonts w:ascii="Calibri" w:hAnsi="Calibri" w:cs="Tahoma"/>
          <w:sz w:val="22"/>
          <w:szCs w:val="22"/>
        </w:rPr>
        <w:t xml:space="preserve">motné povahy, např. navigační </w:t>
      </w:r>
      <w:r w:rsidR="009014A9" w:rsidRPr="00001E6C">
        <w:rPr>
          <w:rFonts w:ascii="Calibri" w:hAnsi="Calibri" w:cs="Tahoma"/>
          <w:sz w:val="22"/>
          <w:szCs w:val="22"/>
        </w:rPr>
        <w:t xml:space="preserve">SD, </w:t>
      </w:r>
      <w:r w:rsidR="00C57DCE" w:rsidRPr="00001E6C">
        <w:rPr>
          <w:rFonts w:ascii="Calibri" w:hAnsi="Calibri" w:cs="Tahoma"/>
          <w:sz w:val="22"/>
          <w:szCs w:val="22"/>
        </w:rPr>
        <w:t>CD, DVD, HD</w:t>
      </w:r>
      <w:r w:rsidRPr="00001E6C">
        <w:rPr>
          <w:rFonts w:ascii="Calibri" w:hAnsi="Calibri" w:cs="Tahoma"/>
          <w:sz w:val="22"/>
          <w:szCs w:val="22"/>
        </w:rPr>
        <w:t>, či softwarový produkt v podobě redakčního systému</w:t>
      </w:r>
      <w:r w:rsidR="00684C74" w:rsidRPr="00001E6C">
        <w:rPr>
          <w:rFonts w:ascii="Calibri" w:hAnsi="Calibri" w:cs="Tahoma"/>
          <w:sz w:val="22"/>
          <w:szCs w:val="22"/>
        </w:rPr>
        <w:t>, používající certifikovanou lokalizační databázi</w:t>
      </w:r>
      <w:r w:rsidRPr="00001E6C">
        <w:rPr>
          <w:rFonts w:ascii="Calibri" w:hAnsi="Calibri" w:cs="Tahoma"/>
          <w:sz w:val="22"/>
          <w:szCs w:val="22"/>
        </w:rPr>
        <w:t xml:space="preserve">. Produktem může být též služba, zejména služby v oblasti poskytování aktuálních dopravních informací či služby na bázi dynamické navigace.  </w:t>
      </w:r>
    </w:p>
    <w:p w14:paraId="41E76AD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5F9B16F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Distributor prohlašuje, že je oprávněným distributorem licencí k užití ce</w:t>
      </w:r>
      <w:r w:rsidR="009014A9" w:rsidRPr="00001E6C">
        <w:rPr>
          <w:rFonts w:ascii="Calibri" w:hAnsi="Calibri" w:cs="Tahoma"/>
          <w:sz w:val="22"/>
          <w:szCs w:val="22"/>
        </w:rPr>
        <w:t>rtifikované lokalizační databáze</w:t>
      </w:r>
      <w:r w:rsidRPr="00001E6C">
        <w:rPr>
          <w:rFonts w:ascii="Calibri" w:hAnsi="Calibri" w:cs="Tahoma"/>
          <w:sz w:val="22"/>
          <w:szCs w:val="22"/>
        </w:rPr>
        <w:t xml:space="preserve">. </w:t>
      </w:r>
    </w:p>
    <w:p w14:paraId="3718E38A" w14:textId="77777777" w:rsidR="00684C74" w:rsidRPr="00001E6C" w:rsidRDefault="00684C74" w:rsidP="00684C74">
      <w:pPr>
        <w:pStyle w:val="Odstavecseseznamem"/>
        <w:rPr>
          <w:rFonts w:ascii="Calibri" w:hAnsi="Calibri" w:cs="Tahoma"/>
          <w:sz w:val="22"/>
          <w:szCs w:val="22"/>
        </w:rPr>
      </w:pPr>
    </w:p>
    <w:p w14:paraId="50DDF468" w14:textId="77777777" w:rsidR="00911AAF" w:rsidRPr="00001E6C" w:rsidRDefault="00911AAF" w:rsidP="0013488D">
      <w:pPr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upravuje práva a povinnosti vyplývaj</w:t>
      </w:r>
      <w:r w:rsidR="009014A9" w:rsidRPr="00001E6C">
        <w:rPr>
          <w:rFonts w:ascii="Calibri" w:hAnsi="Calibri" w:cs="Tahoma"/>
          <w:sz w:val="22"/>
          <w:szCs w:val="22"/>
        </w:rPr>
        <w:t xml:space="preserve">ící ze závazkového vztahu mezi </w:t>
      </w:r>
      <w:r w:rsidR="00BF6EC5" w:rsidRPr="00001E6C">
        <w:rPr>
          <w:rFonts w:ascii="Calibri" w:hAnsi="Calibri" w:cs="Tahoma"/>
          <w:sz w:val="22"/>
          <w:szCs w:val="22"/>
        </w:rPr>
        <w:t>Vlastníkem licence</w:t>
      </w:r>
      <w:r w:rsidR="009014A9" w:rsidRPr="00001E6C">
        <w:rPr>
          <w:rFonts w:ascii="Calibri" w:hAnsi="Calibri" w:cs="Tahoma"/>
          <w:sz w:val="22"/>
          <w:szCs w:val="22"/>
        </w:rPr>
        <w:t xml:space="preserve"> a U</w:t>
      </w:r>
      <w:r w:rsidRPr="00001E6C">
        <w:rPr>
          <w:rFonts w:ascii="Calibri" w:hAnsi="Calibri" w:cs="Tahoma"/>
          <w:sz w:val="22"/>
          <w:szCs w:val="22"/>
        </w:rPr>
        <w:t xml:space="preserve">živatelem okamžikem uzavření licenční smlouvy. </w:t>
      </w:r>
    </w:p>
    <w:p w14:paraId="6DF61A5D" w14:textId="77777777" w:rsidR="00911AAF" w:rsidRPr="00001E6C" w:rsidRDefault="00911AAF" w:rsidP="00936754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155E40CC" w14:textId="77777777" w:rsidR="00911AAF" w:rsidRPr="00001E6C" w:rsidRDefault="00911AAF" w:rsidP="0013488D">
      <w:pPr>
        <w:pStyle w:val="Nadpis1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>Článek 2</w:t>
      </w:r>
    </w:p>
    <w:p w14:paraId="5BE891DF" w14:textId="77777777" w:rsidR="00911AAF" w:rsidRPr="00001E6C" w:rsidRDefault="00911AAF" w:rsidP="0013488D">
      <w:pPr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b/>
          <w:bCs/>
          <w:sz w:val="22"/>
          <w:szCs w:val="22"/>
        </w:rPr>
        <w:t>Předmět smlouvy</w:t>
      </w:r>
    </w:p>
    <w:p w14:paraId="043107F5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80B03B7" w14:textId="77777777" w:rsidR="00911AAF" w:rsidRPr="00001E6C" w:rsidRDefault="00911AAF" w:rsidP="0013488D">
      <w:pPr>
        <w:numPr>
          <w:ilvl w:val="0"/>
          <w:numId w:val="9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Předmětem této licenční smlouvy je úprava licenčních podmínek k cer</w:t>
      </w:r>
      <w:r w:rsidR="009014A9" w:rsidRPr="00001E6C">
        <w:rPr>
          <w:rFonts w:ascii="Calibri" w:hAnsi="Calibri" w:cs="Tahoma"/>
          <w:sz w:val="22"/>
          <w:szCs w:val="22"/>
        </w:rPr>
        <w:t>tifikované lokalizační databázi</w:t>
      </w:r>
      <w:r w:rsidR="00684C74" w:rsidRPr="00001E6C">
        <w:rPr>
          <w:rFonts w:ascii="Calibri" w:hAnsi="Calibri" w:cs="Tahoma"/>
          <w:sz w:val="22"/>
          <w:szCs w:val="22"/>
        </w:rPr>
        <w:t xml:space="preserve"> </w:t>
      </w:r>
      <w:r w:rsidR="009014A9" w:rsidRPr="00001E6C">
        <w:rPr>
          <w:rFonts w:ascii="Calibri" w:hAnsi="Calibri" w:cs="Tahoma"/>
          <w:sz w:val="22"/>
          <w:szCs w:val="22"/>
        </w:rPr>
        <w:t xml:space="preserve">mezi </w:t>
      </w:r>
      <w:r w:rsidR="00DE5EF3" w:rsidRPr="00001E6C">
        <w:rPr>
          <w:rFonts w:ascii="Calibri" w:hAnsi="Calibri" w:cs="Tahoma"/>
          <w:sz w:val="22"/>
          <w:szCs w:val="22"/>
        </w:rPr>
        <w:t xml:space="preserve">Vlastníkem licence </w:t>
      </w:r>
      <w:r w:rsidR="009014A9" w:rsidRPr="00001E6C">
        <w:rPr>
          <w:rFonts w:ascii="Calibri" w:hAnsi="Calibri" w:cs="Tahoma"/>
          <w:sz w:val="22"/>
          <w:szCs w:val="22"/>
        </w:rPr>
        <w:t>a U</w:t>
      </w:r>
      <w:r w:rsidRPr="00001E6C">
        <w:rPr>
          <w:rFonts w:ascii="Calibri" w:hAnsi="Calibri" w:cs="Tahoma"/>
          <w:sz w:val="22"/>
          <w:szCs w:val="22"/>
        </w:rPr>
        <w:t xml:space="preserve">živatelem.  </w:t>
      </w:r>
    </w:p>
    <w:p w14:paraId="099A68CA" w14:textId="77777777" w:rsidR="00684C74" w:rsidRPr="00001E6C" w:rsidRDefault="00684C74" w:rsidP="00684C74">
      <w:pPr>
        <w:ind w:left="360"/>
        <w:jc w:val="both"/>
        <w:rPr>
          <w:rFonts w:ascii="Calibri" w:hAnsi="Calibri" w:cs="Tahoma"/>
          <w:sz w:val="22"/>
          <w:szCs w:val="22"/>
        </w:rPr>
      </w:pPr>
    </w:p>
    <w:p w14:paraId="03B2B0AE" w14:textId="77777777" w:rsidR="00911AAF" w:rsidRPr="00001E6C" w:rsidRDefault="00911AAF" w:rsidP="0013488D">
      <w:pPr>
        <w:numPr>
          <w:ilvl w:val="0"/>
          <w:numId w:val="9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Tato smlouva upravuje licenční podmínky pro použití certifikované lokalizační databáze v oblasti dopravní telematiky, zejména pro systém RDS-TMC. </w:t>
      </w:r>
    </w:p>
    <w:p w14:paraId="7930A586" w14:textId="77777777" w:rsidR="00911AAF" w:rsidRPr="00001E6C" w:rsidRDefault="00911AAF" w:rsidP="00936754">
      <w:pPr>
        <w:pStyle w:val="Zpat"/>
        <w:tabs>
          <w:tab w:val="clear" w:pos="4536"/>
          <w:tab w:val="clear" w:pos="9072"/>
        </w:tabs>
        <w:jc w:val="center"/>
        <w:rPr>
          <w:rFonts w:ascii="Calibri" w:hAnsi="Calibri" w:cs="Tahoma"/>
          <w:sz w:val="22"/>
          <w:szCs w:val="22"/>
        </w:rPr>
      </w:pPr>
    </w:p>
    <w:p w14:paraId="5A4B0D39" w14:textId="77777777" w:rsidR="00911AAF" w:rsidRPr="00001E6C" w:rsidRDefault="00911AAF" w:rsidP="0013488D">
      <w:pPr>
        <w:pStyle w:val="Nadpis1"/>
        <w:rPr>
          <w:rFonts w:ascii="Calibri" w:hAnsi="Calibri" w:cs="Tahoma"/>
          <w:bCs/>
          <w:sz w:val="22"/>
          <w:szCs w:val="22"/>
        </w:rPr>
      </w:pPr>
      <w:r w:rsidRPr="00001E6C">
        <w:rPr>
          <w:rFonts w:ascii="Calibri" w:hAnsi="Calibri" w:cs="Tahoma"/>
          <w:bCs/>
          <w:sz w:val="22"/>
          <w:szCs w:val="22"/>
        </w:rPr>
        <w:t>Článek 3</w:t>
      </w:r>
    </w:p>
    <w:p w14:paraId="0C47342E" w14:textId="77777777" w:rsidR="00911AAF" w:rsidRPr="00001E6C" w:rsidRDefault="00911AAF" w:rsidP="0013488D">
      <w:pPr>
        <w:pStyle w:val="Nadpis3"/>
        <w:jc w:val="center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Rozsah licence</w:t>
      </w:r>
    </w:p>
    <w:p w14:paraId="22A96E7A" w14:textId="77777777" w:rsidR="00911AAF" w:rsidRPr="00001E6C" w:rsidRDefault="00911AAF" w:rsidP="0013488D">
      <w:pPr>
        <w:keepNext/>
        <w:jc w:val="both"/>
        <w:rPr>
          <w:rFonts w:ascii="Calibri" w:hAnsi="Calibri" w:cs="Tahoma"/>
          <w:sz w:val="22"/>
          <w:szCs w:val="22"/>
        </w:rPr>
      </w:pPr>
    </w:p>
    <w:p w14:paraId="590006C6" w14:textId="77777777" w:rsidR="00911AAF" w:rsidRPr="00001E6C" w:rsidRDefault="00BF6EC5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poskytuje uživateli právo na užívání certifikované lokalizační databáze pouze jako nevýhradní právo certifikovanou lokalizační databázi užívat, a to v rozsahu specifikovaném touto licenční smlouvou. Uživateli nevznikají jakákoliv vlastnická práva k certifikované lokalizační databázi.</w:t>
      </w:r>
    </w:p>
    <w:p w14:paraId="7110CC91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C84D36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Licence je poskytována na dobu neurčitou. </w:t>
      </w:r>
    </w:p>
    <w:p w14:paraId="7EB00D6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300396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</w:t>
      </w:r>
      <w:r w:rsidR="009014A9" w:rsidRPr="00001E6C">
        <w:rPr>
          <w:rFonts w:ascii="Calibri" w:hAnsi="Calibri" w:cs="Tahoma"/>
          <w:sz w:val="22"/>
          <w:szCs w:val="22"/>
        </w:rPr>
        <w:t xml:space="preserve"> lokalizační databáze může být U</w:t>
      </w:r>
      <w:r w:rsidRPr="00001E6C">
        <w:rPr>
          <w:rFonts w:ascii="Calibri" w:hAnsi="Calibri" w:cs="Tahoma"/>
          <w:sz w:val="22"/>
          <w:szCs w:val="22"/>
        </w:rPr>
        <w:t>živatelem použita pouze pro tyto účely:</w:t>
      </w:r>
    </w:p>
    <w:p w14:paraId="7AA8368E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241E09F" w14:textId="77777777" w:rsidR="00414C83" w:rsidRPr="00001E6C" w:rsidRDefault="00911AAF" w:rsidP="009E7D22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integraci do navigačních produktů a databází umožňujících příjem dopravních informací prostřednictvím RDS-TMC vysílání </w:t>
      </w:r>
    </w:p>
    <w:p w14:paraId="5452F121" w14:textId="77777777" w:rsidR="00911AAF" w:rsidRPr="00001E6C" w:rsidRDefault="00911AAF" w:rsidP="009E7D22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implementace certifikované lokalizační databáze do softwarových produktů, které umožňují vysílání dopravních informací přes RDS-TMC či jiný distribuční kanál </w:t>
      </w:r>
    </w:p>
    <w:p w14:paraId="0CF94FC4" w14:textId="77777777" w:rsidR="00911AAF" w:rsidRPr="00001E6C" w:rsidRDefault="00911AAF" w:rsidP="0013488D">
      <w:pPr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vysílání dopravních informací prostřednictvím RDS-TMC nebo jiného distribučního kanálu z dopravního centra </w:t>
      </w:r>
    </w:p>
    <w:p w14:paraId="5375BE56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6713C28E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Uživatel nesmí žádným způsobem modifikovat obsah certifikované lokalizační databáze. Není dovoleno extrahovat lokace z databáze či modifikovat existující vazby mezi těmito lokacemi, pokud k tomu nedá </w:t>
      </w:r>
      <w:r w:rsidR="00BF6EC5" w:rsidRPr="00001E6C">
        <w:rPr>
          <w:rFonts w:ascii="Calibri" w:hAnsi="Calibri" w:cs="Tahoma"/>
          <w:sz w:val="22"/>
          <w:szCs w:val="22"/>
        </w:rPr>
        <w:t>Vlastník licence</w:t>
      </w:r>
      <w:r w:rsidRPr="00001E6C">
        <w:rPr>
          <w:rFonts w:ascii="Calibri" w:hAnsi="Calibri" w:cs="Tahoma"/>
          <w:sz w:val="22"/>
          <w:szCs w:val="22"/>
        </w:rPr>
        <w:t xml:space="preserve"> písemný souhlas. Uživateli je povoleno měnit strukturu či komprimovat data pro efektivnější využití v různých aplikacích.</w:t>
      </w:r>
    </w:p>
    <w:p w14:paraId="7C1BAF34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D1D5421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 lokalizační datab</w:t>
      </w:r>
      <w:r w:rsidR="009014A9" w:rsidRPr="00001E6C">
        <w:rPr>
          <w:rFonts w:ascii="Calibri" w:hAnsi="Calibri" w:cs="Tahoma"/>
          <w:sz w:val="22"/>
          <w:szCs w:val="22"/>
        </w:rPr>
        <w:t>áze implementovaná do produktu U</w:t>
      </w:r>
      <w:r w:rsidRPr="00001E6C">
        <w:rPr>
          <w:rFonts w:ascii="Calibri" w:hAnsi="Calibri" w:cs="Tahoma"/>
          <w:sz w:val="22"/>
          <w:szCs w:val="22"/>
        </w:rPr>
        <w:t xml:space="preserve">živatele musí být neoddělitelnou součástí tohoto produktu. </w:t>
      </w:r>
      <w:r w:rsidR="009014A9" w:rsidRPr="00001E6C">
        <w:rPr>
          <w:rFonts w:ascii="Calibri" w:hAnsi="Calibri" w:cs="Tahoma"/>
          <w:sz w:val="22"/>
          <w:szCs w:val="22"/>
        </w:rPr>
        <w:t>Koncový uživatel (zákazník U</w:t>
      </w:r>
      <w:r w:rsidR="003369B9" w:rsidRPr="00001E6C">
        <w:rPr>
          <w:rFonts w:ascii="Calibri" w:hAnsi="Calibri" w:cs="Tahoma"/>
          <w:sz w:val="22"/>
          <w:szCs w:val="22"/>
        </w:rPr>
        <w:t xml:space="preserve">živatele) může užívat produkt jen jako celek a není tedy oprávněn užívat lokalizační databázi ve zdrojové podobě. </w:t>
      </w:r>
      <w:r w:rsidRPr="00001E6C">
        <w:rPr>
          <w:rFonts w:ascii="Calibri" w:hAnsi="Calibri" w:cs="Tahoma"/>
          <w:sz w:val="22"/>
          <w:szCs w:val="22"/>
        </w:rPr>
        <w:t xml:space="preserve">Cenová </w:t>
      </w:r>
      <w:r w:rsidRPr="00001E6C">
        <w:rPr>
          <w:rFonts w:ascii="Calibri" w:hAnsi="Calibri" w:cs="Tahoma"/>
          <w:sz w:val="22"/>
          <w:szCs w:val="22"/>
        </w:rPr>
        <w:lastRenderedPageBreak/>
        <w:t xml:space="preserve">diferenciace produktu s implementovanou certifikovanou lokalizační databází </w:t>
      </w:r>
      <w:r w:rsidR="008D6357" w:rsidRPr="00001E6C">
        <w:rPr>
          <w:rFonts w:ascii="Calibri" w:hAnsi="Calibri" w:cs="Tahoma"/>
          <w:sz w:val="22"/>
          <w:szCs w:val="22"/>
        </w:rPr>
        <w:br/>
      </w:r>
      <w:r w:rsidRPr="00001E6C">
        <w:rPr>
          <w:rFonts w:ascii="Calibri" w:hAnsi="Calibri" w:cs="Tahoma"/>
          <w:sz w:val="22"/>
          <w:szCs w:val="22"/>
        </w:rPr>
        <w:t>a obdobného produktu, do něhož tato databáze implementována nebyla, je mo</w:t>
      </w:r>
      <w:r w:rsidR="009014A9" w:rsidRPr="00001E6C">
        <w:rPr>
          <w:rFonts w:ascii="Calibri" w:hAnsi="Calibri" w:cs="Tahoma"/>
          <w:sz w:val="22"/>
          <w:szCs w:val="22"/>
        </w:rPr>
        <w:t xml:space="preserve">žná pouze s písemným souhlasem </w:t>
      </w:r>
      <w:r w:rsidR="00BF6EC5" w:rsidRPr="00001E6C">
        <w:rPr>
          <w:rFonts w:ascii="Calibri" w:hAnsi="Calibri" w:cs="Tahoma"/>
          <w:sz w:val="22"/>
          <w:szCs w:val="22"/>
        </w:rPr>
        <w:t>Vlastníka licence</w:t>
      </w:r>
      <w:r w:rsidRPr="00001E6C">
        <w:rPr>
          <w:rFonts w:ascii="Calibri" w:hAnsi="Calibri" w:cs="Tahoma"/>
          <w:sz w:val="22"/>
          <w:szCs w:val="22"/>
        </w:rPr>
        <w:t>.</w:t>
      </w:r>
    </w:p>
    <w:p w14:paraId="793141BD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71B3E1FF" w14:textId="77777777" w:rsidR="00911AAF" w:rsidRPr="00001E6C" w:rsidRDefault="00911AAF" w:rsidP="0013488D">
      <w:pPr>
        <w:numPr>
          <w:ilvl w:val="0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Předání certifikované lokalizační databáze ve zdrojové podobě či v jiném otevřeném (veřejném) formátu dalším (třetím) stranám je povol</w:t>
      </w:r>
      <w:r w:rsidR="009014A9" w:rsidRPr="00001E6C">
        <w:rPr>
          <w:rFonts w:ascii="Calibri" w:hAnsi="Calibri" w:cs="Tahoma"/>
          <w:sz w:val="22"/>
          <w:szCs w:val="22"/>
        </w:rPr>
        <w:t xml:space="preserve">eno pouze s písemným souhlasem </w:t>
      </w:r>
      <w:r w:rsidR="00BF6EC5" w:rsidRPr="00001E6C">
        <w:rPr>
          <w:rFonts w:ascii="Calibri" w:hAnsi="Calibri" w:cs="Tahoma"/>
          <w:sz w:val="22"/>
          <w:szCs w:val="22"/>
        </w:rPr>
        <w:t>Vlastníka licence</w:t>
      </w:r>
      <w:r w:rsidRPr="00001E6C">
        <w:rPr>
          <w:rFonts w:ascii="Calibri" w:hAnsi="Calibri" w:cs="Tahoma"/>
          <w:sz w:val="22"/>
          <w:szCs w:val="22"/>
        </w:rPr>
        <w:t xml:space="preserve">. Toto ustanovení se nevztahuje na čipové karty, navigační </w:t>
      </w:r>
      <w:r w:rsidR="00D3501A" w:rsidRPr="00001E6C">
        <w:rPr>
          <w:rFonts w:ascii="Calibri" w:hAnsi="Calibri" w:cs="Tahoma"/>
          <w:sz w:val="22"/>
          <w:szCs w:val="22"/>
        </w:rPr>
        <w:t xml:space="preserve">SD, </w:t>
      </w:r>
      <w:r w:rsidRPr="00001E6C">
        <w:rPr>
          <w:rFonts w:ascii="Calibri" w:hAnsi="Calibri" w:cs="Tahoma"/>
          <w:sz w:val="22"/>
          <w:szCs w:val="22"/>
        </w:rPr>
        <w:t xml:space="preserve">CD, DVD a jiná média určená pro navigační zařízení opatřené TMC přijímačem nebo jiná obdobná koncová zařízení. Uživatel je v tomto případě vázán body 3, </w:t>
      </w:r>
      <w:smartTag w:uri="urn:schemas-microsoft-com:office:smarttags" w:element="metricconverter">
        <w:smartTagPr>
          <w:attr w:name="ProductID" w:val="4 a"/>
        </w:smartTagPr>
        <w:r w:rsidRPr="00001E6C">
          <w:rPr>
            <w:rFonts w:ascii="Calibri" w:hAnsi="Calibri" w:cs="Tahoma"/>
            <w:sz w:val="22"/>
            <w:szCs w:val="22"/>
          </w:rPr>
          <w:t>4 a</w:t>
        </w:r>
      </w:smartTag>
      <w:r w:rsidRPr="00001E6C">
        <w:rPr>
          <w:rFonts w:ascii="Calibri" w:hAnsi="Calibri" w:cs="Tahoma"/>
          <w:sz w:val="22"/>
          <w:szCs w:val="22"/>
        </w:rPr>
        <w:t xml:space="preserve"> 5 tohoto článku.</w:t>
      </w:r>
    </w:p>
    <w:p w14:paraId="1CF1FB09" w14:textId="77777777" w:rsidR="0013488D" w:rsidRPr="00001E6C" w:rsidRDefault="0013488D" w:rsidP="0013488D">
      <w:pPr>
        <w:jc w:val="both"/>
        <w:rPr>
          <w:rFonts w:ascii="Calibri" w:hAnsi="Calibri" w:cs="Tahoma"/>
          <w:sz w:val="22"/>
          <w:szCs w:val="22"/>
        </w:rPr>
      </w:pPr>
    </w:p>
    <w:p w14:paraId="0A384471" w14:textId="77777777" w:rsidR="00911AAF" w:rsidRPr="00001E6C" w:rsidRDefault="00911AAF" w:rsidP="0013488D">
      <w:pPr>
        <w:pStyle w:val="Nadpis1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Článek 4</w:t>
      </w:r>
    </w:p>
    <w:p w14:paraId="2BA6510F" w14:textId="77777777" w:rsidR="00911AAF" w:rsidRPr="00001E6C" w:rsidRDefault="00911AAF" w:rsidP="0013488D">
      <w:pPr>
        <w:pStyle w:val="Nadpis4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Distribuce certifikované lokalizační databáze</w:t>
      </w:r>
    </w:p>
    <w:p w14:paraId="26807428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28F4F5DA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Certifikovaná lokalizační databáze bude dor</w:t>
      </w:r>
      <w:r w:rsidR="009014A9" w:rsidRPr="00001E6C">
        <w:rPr>
          <w:rFonts w:ascii="Calibri" w:hAnsi="Calibri" w:cs="Tahoma"/>
          <w:sz w:val="22"/>
          <w:szCs w:val="22"/>
        </w:rPr>
        <w:t>učena U</w:t>
      </w:r>
      <w:r w:rsidRPr="00001E6C">
        <w:rPr>
          <w:rFonts w:ascii="Calibri" w:hAnsi="Calibri" w:cs="Tahoma"/>
          <w:sz w:val="22"/>
          <w:szCs w:val="22"/>
        </w:rPr>
        <w:t>živateli po doručení podepsané licenč</w:t>
      </w:r>
      <w:r w:rsidR="009014A9" w:rsidRPr="00001E6C">
        <w:rPr>
          <w:rFonts w:ascii="Calibri" w:hAnsi="Calibri" w:cs="Tahoma"/>
          <w:sz w:val="22"/>
          <w:szCs w:val="22"/>
        </w:rPr>
        <w:t>ní smlouvy na kontaktní adresu D</w:t>
      </w:r>
      <w:r w:rsidRPr="00001E6C">
        <w:rPr>
          <w:rFonts w:ascii="Calibri" w:hAnsi="Calibri" w:cs="Tahoma"/>
          <w:sz w:val="22"/>
          <w:szCs w:val="22"/>
        </w:rPr>
        <w:t>istributora uvedenou v</w:t>
      </w:r>
      <w:r w:rsidR="00414C83" w:rsidRPr="00001E6C">
        <w:rPr>
          <w:rFonts w:ascii="Calibri" w:hAnsi="Calibri" w:cs="Tahoma"/>
          <w:sz w:val="22"/>
          <w:szCs w:val="22"/>
        </w:rPr>
        <w:t> kontaktním formuláři</w:t>
      </w:r>
      <w:r w:rsidRPr="00001E6C">
        <w:rPr>
          <w:rFonts w:ascii="Calibri" w:hAnsi="Calibri" w:cs="Tahoma"/>
          <w:sz w:val="22"/>
          <w:szCs w:val="22"/>
        </w:rPr>
        <w:t xml:space="preserve">. </w:t>
      </w:r>
    </w:p>
    <w:p w14:paraId="5888856F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873D9FB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Certifikovaná lokalizační databáze bude distribuována ve výměnném formátu definovaném TMC Fórem. Na vyžádání </w:t>
      </w:r>
      <w:r w:rsidR="00593FF2" w:rsidRPr="00001E6C">
        <w:rPr>
          <w:rFonts w:ascii="Calibri" w:hAnsi="Calibri" w:cs="Tahoma"/>
          <w:sz w:val="22"/>
          <w:szCs w:val="22"/>
        </w:rPr>
        <w:t>může být lokalizační databáze</w:t>
      </w:r>
      <w:r w:rsidRPr="00001E6C">
        <w:rPr>
          <w:rFonts w:ascii="Calibri" w:hAnsi="Calibri" w:cs="Tahoma"/>
          <w:sz w:val="22"/>
          <w:szCs w:val="22"/>
        </w:rPr>
        <w:t xml:space="preserve"> uložen</w:t>
      </w:r>
      <w:r w:rsidR="00593FF2" w:rsidRPr="00001E6C">
        <w:rPr>
          <w:rFonts w:ascii="Calibri" w:hAnsi="Calibri" w:cs="Tahoma"/>
          <w:sz w:val="22"/>
          <w:szCs w:val="22"/>
        </w:rPr>
        <w:t>a</w:t>
      </w:r>
      <w:r w:rsidR="00456953" w:rsidRPr="00001E6C">
        <w:rPr>
          <w:rFonts w:ascii="Calibri" w:hAnsi="Calibri" w:cs="Tahoma"/>
          <w:sz w:val="22"/>
          <w:szCs w:val="22"/>
        </w:rPr>
        <w:t xml:space="preserve"> v databázi MS ACCESS nebo </w:t>
      </w:r>
      <w:r w:rsidR="002F7929" w:rsidRPr="00001E6C">
        <w:rPr>
          <w:rFonts w:ascii="Calibri" w:hAnsi="Calibri" w:cs="Tahoma"/>
          <w:sz w:val="22"/>
          <w:szCs w:val="22"/>
        </w:rPr>
        <w:br/>
      </w:r>
      <w:r w:rsidR="00456953" w:rsidRPr="00001E6C">
        <w:rPr>
          <w:rFonts w:ascii="Calibri" w:hAnsi="Calibri" w:cs="Tahoma"/>
          <w:sz w:val="22"/>
          <w:szCs w:val="22"/>
        </w:rPr>
        <w:t xml:space="preserve">v </w:t>
      </w:r>
      <w:r w:rsidRPr="00001E6C">
        <w:rPr>
          <w:rFonts w:ascii="Calibri" w:hAnsi="Calibri" w:cs="Tahoma"/>
          <w:sz w:val="22"/>
          <w:szCs w:val="22"/>
        </w:rPr>
        <w:t>separátních DAT souborech.</w:t>
      </w:r>
    </w:p>
    <w:p w14:paraId="5F7E1FD0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4976028" w14:textId="77777777" w:rsidR="00911AAF" w:rsidRPr="00001E6C" w:rsidRDefault="00911AAF" w:rsidP="0013488D">
      <w:pPr>
        <w:numPr>
          <w:ilvl w:val="0"/>
          <w:numId w:val="13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Distributor se zavazuje, že v případě vzniku nové TMC Fórem certifikované verze lokalizační databáze České republiky bude uživatele informovat o této skutečnosti, a to do jednoho měsíce </w:t>
      </w:r>
      <w:r w:rsidR="009014A9" w:rsidRPr="00001E6C">
        <w:rPr>
          <w:rFonts w:ascii="Calibri" w:hAnsi="Calibri" w:cs="Tahoma"/>
          <w:sz w:val="22"/>
          <w:szCs w:val="22"/>
        </w:rPr>
        <w:t>na kontaktní e-mailovou adresu U</w:t>
      </w:r>
      <w:r w:rsidRPr="00001E6C">
        <w:rPr>
          <w:rFonts w:ascii="Calibri" w:hAnsi="Calibri" w:cs="Tahoma"/>
          <w:sz w:val="22"/>
          <w:szCs w:val="22"/>
        </w:rPr>
        <w:t xml:space="preserve">živatele.    </w:t>
      </w:r>
    </w:p>
    <w:p w14:paraId="3E50A018" w14:textId="77777777" w:rsidR="00911AAF" w:rsidRPr="00001E6C" w:rsidRDefault="00911AAF" w:rsidP="0013488D">
      <w:pPr>
        <w:pStyle w:val="Nadpis1"/>
        <w:keepLines/>
        <w:jc w:val="both"/>
        <w:rPr>
          <w:rFonts w:ascii="Calibri" w:hAnsi="Calibri" w:cs="Tahoma"/>
          <w:sz w:val="22"/>
          <w:szCs w:val="22"/>
        </w:rPr>
      </w:pPr>
    </w:p>
    <w:p w14:paraId="361A9016" w14:textId="77777777" w:rsidR="00911AAF" w:rsidRPr="00001E6C" w:rsidRDefault="00911AAF" w:rsidP="0013488D">
      <w:pPr>
        <w:pStyle w:val="Nadpis1"/>
        <w:keepLines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Článek 5</w:t>
      </w:r>
    </w:p>
    <w:p w14:paraId="34166DE4" w14:textId="77777777" w:rsidR="00911AAF" w:rsidRPr="00001E6C" w:rsidRDefault="00911AAF" w:rsidP="0013488D">
      <w:pPr>
        <w:pStyle w:val="Nadpis1"/>
        <w:keepLines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Odpovědnost za škodu a vady</w:t>
      </w:r>
    </w:p>
    <w:p w14:paraId="5B828BC2" w14:textId="77777777" w:rsidR="00911AAF" w:rsidRPr="00001E6C" w:rsidRDefault="00911AAF" w:rsidP="0013488D">
      <w:pPr>
        <w:pStyle w:val="Textkomente"/>
        <w:keepNext/>
        <w:jc w:val="both"/>
        <w:rPr>
          <w:rFonts w:ascii="Calibri" w:hAnsi="Calibri" w:cs="Tahoma"/>
          <w:sz w:val="22"/>
          <w:szCs w:val="22"/>
        </w:rPr>
      </w:pPr>
    </w:p>
    <w:p w14:paraId="3A3879B4" w14:textId="77777777" w:rsidR="00911AAF" w:rsidRPr="00001E6C" w:rsidRDefault="00911AAF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Smluvní strany jsou si vědomy, že žádná ze stran není odpovědná za nepřímé, náhodné či neplánované poškození či ztrátu zisku ve spojení s předmětem této smlouvy.</w:t>
      </w:r>
    </w:p>
    <w:p w14:paraId="23A1BB45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0E9A077B" w14:textId="77777777" w:rsidR="00911AAF" w:rsidRPr="00001E6C" w:rsidRDefault="00BF6EC5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v žádném případě neručí za škody vzniklé v souvislosti s užíváním certifikované lokalizační databáze a informací v ní obsažených. </w:t>
      </w:r>
      <w:r w:rsidRPr="00001E6C">
        <w:rPr>
          <w:rFonts w:ascii="Calibri" w:hAnsi="Calibri" w:cs="Tahoma"/>
          <w:sz w:val="22"/>
          <w:szCs w:val="22"/>
        </w:rPr>
        <w:t>Vlastník licence</w:t>
      </w:r>
      <w:r w:rsidR="00911AAF" w:rsidRPr="00001E6C">
        <w:rPr>
          <w:rFonts w:ascii="Calibri" w:hAnsi="Calibri" w:cs="Tahoma"/>
          <w:sz w:val="22"/>
          <w:szCs w:val="22"/>
        </w:rPr>
        <w:t xml:space="preserve"> není zodpovědný za chyby či nefunkčnost zařízení či produktu, v němž byla implementována certifikovaná lokalizační databáze.</w:t>
      </w:r>
    </w:p>
    <w:p w14:paraId="461DC31D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7ED309AC" w14:textId="77777777" w:rsidR="00911AAF" w:rsidRPr="00001E6C" w:rsidRDefault="00911AAF" w:rsidP="0013488D">
      <w:pPr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Uživatel se zavazuje k podávání informací o zjištěných chybách v certifikované lokalizační databázi nebo o její nekompletnosti jejímu správci, jakmile tyto chyby zjistí, a to nejpozději do jednoho měsíce po nalezení těchto nedostatků.</w:t>
      </w:r>
    </w:p>
    <w:p w14:paraId="0126F909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p w14:paraId="4F2C70F6" w14:textId="77777777" w:rsidR="00911AAF" w:rsidRPr="00001E6C" w:rsidRDefault="00936754" w:rsidP="0013488D">
      <w:pPr>
        <w:jc w:val="center"/>
        <w:rPr>
          <w:rFonts w:ascii="Calibri" w:hAnsi="Calibri" w:cs="Tahoma"/>
          <w:b/>
          <w:sz w:val="22"/>
          <w:szCs w:val="22"/>
        </w:rPr>
      </w:pPr>
      <w:r w:rsidRPr="00001E6C">
        <w:rPr>
          <w:rFonts w:ascii="Calibri" w:hAnsi="Calibri" w:cs="Tahoma"/>
          <w:b/>
          <w:sz w:val="22"/>
          <w:szCs w:val="22"/>
        </w:rPr>
        <w:t>Článek</w:t>
      </w:r>
      <w:r w:rsidR="009014A9" w:rsidRPr="00001E6C">
        <w:rPr>
          <w:rFonts w:ascii="Calibri" w:hAnsi="Calibri" w:cs="Tahoma"/>
          <w:b/>
          <w:sz w:val="22"/>
          <w:szCs w:val="22"/>
        </w:rPr>
        <w:t xml:space="preserve"> 6</w:t>
      </w:r>
    </w:p>
    <w:p w14:paraId="76F66B07" w14:textId="77777777" w:rsidR="00911AAF" w:rsidRPr="00001E6C" w:rsidRDefault="00911AAF" w:rsidP="0013488D">
      <w:pPr>
        <w:pStyle w:val="Nadpis1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Závěrečné ustanovení</w:t>
      </w:r>
    </w:p>
    <w:p w14:paraId="6674D2CB" w14:textId="77777777" w:rsidR="00911AAF" w:rsidRPr="00001E6C" w:rsidRDefault="00911AAF" w:rsidP="0013488D">
      <w:pPr>
        <w:jc w:val="both"/>
        <w:rPr>
          <w:rFonts w:ascii="Calibri" w:hAnsi="Calibri" w:cs="Tahoma"/>
          <w:b/>
          <w:sz w:val="22"/>
          <w:szCs w:val="22"/>
        </w:rPr>
      </w:pPr>
    </w:p>
    <w:p w14:paraId="2AC79B47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smlouva nabývá platnosti a účinnosti dnem podpisu všech smluvních stran.</w:t>
      </w:r>
    </w:p>
    <w:p w14:paraId="469CAAFD" w14:textId="77777777" w:rsidR="00911AAF" w:rsidRPr="00001E6C" w:rsidRDefault="00911AAF" w:rsidP="0013488D">
      <w:pPr>
        <w:numPr>
          <w:ilvl w:val="12"/>
          <w:numId w:val="0"/>
        </w:numPr>
        <w:ind w:firstLine="240"/>
        <w:jc w:val="both"/>
        <w:rPr>
          <w:rFonts w:ascii="Calibri" w:hAnsi="Calibri" w:cs="Tahoma"/>
          <w:sz w:val="22"/>
          <w:szCs w:val="22"/>
        </w:rPr>
      </w:pPr>
    </w:p>
    <w:p w14:paraId="03588E98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Tuto smlouvu lze platně měnit nebo doplňovat pouze písemnými dodatky potvrzenými všemi smluvními stranami.</w:t>
      </w:r>
    </w:p>
    <w:p w14:paraId="77631929" w14:textId="77777777" w:rsidR="003408FA" w:rsidRPr="00001E6C" w:rsidRDefault="003408FA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FC91FB9" w14:textId="77777777" w:rsidR="003408FA" w:rsidRPr="00001E6C" w:rsidRDefault="003408FA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Pro případný </w:t>
      </w:r>
      <w:r w:rsidR="009014A9" w:rsidRPr="00001E6C">
        <w:rPr>
          <w:rFonts w:ascii="Calibri" w:hAnsi="Calibri" w:cs="Tahoma"/>
          <w:sz w:val="22"/>
          <w:szCs w:val="22"/>
        </w:rPr>
        <w:t>odběr</w:t>
      </w:r>
      <w:r w:rsidRPr="00001E6C">
        <w:rPr>
          <w:rFonts w:ascii="Calibri" w:hAnsi="Calibri" w:cs="Tahoma"/>
          <w:sz w:val="22"/>
          <w:szCs w:val="22"/>
        </w:rPr>
        <w:t xml:space="preserve"> dalších verzí certifikované lokalizační databáze se stanovuj</w:t>
      </w:r>
      <w:r w:rsidR="009014A9" w:rsidRPr="00001E6C">
        <w:rPr>
          <w:rFonts w:ascii="Calibri" w:hAnsi="Calibri" w:cs="Tahoma"/>
          <w:sz w:val="22"/>
          <w:szCs w:val="22"/>
        </w:rPr>
        <w:t>e, že je tak možno učinit</w:t>
      </w:r>
      <w:r w:rsidRPr="00001E6C">
        <w:rPr>
          <w:rFonts w:ascii="Calibri" w:hAnsi="Calibri" w:cs="Tahoma"/>
          <w:sz w:val="22"/>
          <w:szCs w:val="22"/>
        </w:rPr>
        <w:t xml:space="preserve"> pouze na základě </w:t>
      </w:r>
      <w:r w:rsidR="009014A9" w:rsidRPr="00001E6C">
        <w:rPr>
          <w:rFonts w:ascii="Calibri" w:hAnsi="Calibri" w:cs="Tahoma"/>
          <w:sz w:val="22"/>
          <w:szCs w:val="22"/>
        </w:rPr>
        <w:t xml:space="preserve">doručení </w:t>
      </w:r>
      <w:r w:rsidRPr="00001E6C">
        <w:rPr>
          <w:rFonts w:ascii="Calibri" w:hAnsi="Calibri" w:cs="Tahoma"/>
          <w:sz w:val="22"/>
          <w:szCs w:val="22"/>
        </w:rPr>
        <w:t>řádně</w:t>
      </w:r>
      <w:r w:rsidR="009014A9" w:rsidRPr="00001E6C">
        <w:rPr>
          <w:rFonts w:ascii="Calibri" w:hAnsi="Calibri" w:cs="Tahoma"/>
          <w:sz w:val="22"/>
          <w:szCs w:val="22"/>
        </w:rPr>
        <w:t xml:space="preserve"> vyplněné a doručené objednávky,</w:t>
      </w:r>
      <w:r w:rsidRPr="00001E6C">
        <w:rPr>
          <w:rFonts w:ascii="Calibri" w:hAnsi="Calibri" w:cs="Tahoma"/>
          <w:sz w:val="22"/>
          <w:szCs w:val="22"/>
        </w:rPr>
        <w:t xml:space="preserve"> jejíž vzor je p</w:t>
      </w:r>
      <w:r w:rsidR="009014A9" w:rsidRPr="00001E6C">
        <w:rPr>
          <w:rFonts w:ascii="Calibri" w:hAnsi="Calibri" w:cs="Tahoma"/>
          <w:sz w:val="22"/>
          <w:szCs w:val="22"/>
        </w:rPr>
        <w:t>řílohou 1 této licenční smlouvy,</w:t>
      </w:r>
      <w:r w:rsidRPr="00001E6C">
        <w:rPr>
          <w:rFonts w:ascii="Calibri" w:hAnsi="Calibri" w:cs="Tahoma"/>
          <w:sz w:val="22"/>
          <w:szCs w:val="22"/>
        </w:rPr>
        <w:t xml:space="preserve"> na adresu </w:t>
      </w:r>
      <w:r w:rsidR="00414C83" w:rsidRPr="00001E6C">
        <w:rPr>
          <w:rFonts w:ascii="Calibri" w:hAnsi="Calibri" w:cs="Tahoma"/>
          <w:sz w:val="22"/>
          <w:szCs w:val="22"/>
        </w:rPr>
        <w:t>Distributora,</w:t>
      </w:r>
      <w:r w:rsidRPr="00001E6C">
        <w:rPr>
          <w:rFonts w:ascii="Calibri" w:hAnsi="Calibri" w:cs="Tahoma"/>
          <w:sz w:val="22"/>
          <w:szCs w:val="22"/>
        </w:rPr>
        <w:t xml:space="preserve"> a to bez nutnosti podpisu nového dodatku. Distributor si vyhrazuje právo tuto objednávku </w:t>
      </w:r>
      <w:r w:rsidR="00414C83" w:rsidRPr="00001E6C">
        <w:rPr>
          <w:rFonts w:ascii="Calibri" w:hAnsi="Calibri" w:cs="Tahoma"/>
          <w:sz w:val="22"/>
          <w:szCs w:val="22"/>
        </w:rPr>
        <w:t>odmítnout,</w:t>
      </w:r>
      <w:r w:rsidRPr="00001E6C">
        <w:rPr>
          <w:rFonts w:ascii="Calibri" w:hAnsi="Calibri" w:cs="Tahoma"/>
          <w:sz w:val="22"/>
          <w:szCs w:val="22"/>
        </w:rPr>
        <w:t xml:space="preserve"> a to pouze za předpokladu, že se objeví skutečnosti, které budou nutným předpokladem uzavření nového dodatku k této Licenční smlouvě</w:t>
      </w:r>
      <w:r w:rsidR="0013488D" w:rsidRPr="00001E6C">
        <w:rPr>
          <w:rFonts w:ascii="Calibri" w:hAnsi="Calibri" w:cs="Tahoma"/>
          <w:sz w:val="22"/>
          <w:szCs w:val="22"/>
        </w:rPr>
        <w:t>.</w:t>
      </w:r>
    </w:p>
    <w:p w14:paraId="51D2D05A" w14:textId="77777777" w:rsidR="00911AAF" w:rsidRPr="00001E6C" w:rsidRDefault="00911AAF" w:rsidP="0013488D">
      <w:pPr>
        <w:numPr>
          <w:ilvl w:val="12"/>
          <w:numId w:val="0"/>
        </w:numPr>
        <w:jc w:val="both"/>
        <w:rPr>
          <w:rFonts w:ascii="Calibri" w:hAnsi="Calibri" w:cs="Tahoma"/>
          <w:sz w:val="22"/>
          <w:szCs w:val="22"/>
        </w:rPr>
      </w:pPr>
    </w:p>
    <w:p w14:paraId="1F8FE5DD" w14:textId="77777777" w:rsidR="00911AAF" w:rsidRPr="00001E6C" w:rsidRDefault="00BF6EC5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Vlastník licence </w:t>
      </w:r>
      <w:r w:rsidR="00911AAF" w:rsidRPr="00001E6C">
        <w:rPr>
          <w:rFonts w:ascii="Calibri" w:hAnsi="Calibri" w:cs="Tahoma"/>
          <w:sz w:val="22"/>
          <w:szCs w:val="22"/>
        </w:rPr>
        <w:t>může od této licenční s</w:t>
      </w:r>
      <w:r w:rsidR="009014A9" w:rsidRPr="00001E6C">
        <w:rPr>
          <w:rFonts w:ascii="Calibri" w:hAnsi="Calibri" w:cs="Tahoma"/>
          <w:sz w:val="22"/>
          <w:szCs w:val="22"/>
        </w:rPr>
        <w:t>mlouvy odstoupit v případě, že U</w:t>
      </w:r>
      <w:r w:rsidR="00911AAF" w:rsidRPr="00001E6C">
        <w:rPr>
          <w:rFonts w:ascii="Calibri" w:hAnsi="Calibri" w:cs="Tahoma"/>
          <w:sz w:val="22"/>
          <w:szCs w:val="22"/>
        </w:rPr>
        <w:t>živatel závažným způsobem poruší některé z ustanovení článku 3 této</w:t>
      </w:r>
      <w:r w:rsidR="009014A9" w:rsidRPr="00001E6C">
        <w:rPr>
          <w:rFonts w:ascii="Calibri" w:hAnsi="Calibri" w:cs="Tahoma"/>
          <w:sz w:val="22"/>
          <w:szCs w:val="22"/>
        </w:rPr>
        <w:t xml:space="preserve"> licenční smlouvy. Odstoupí-li </w:t>
      </w:r>
      <w:r w:rsidRPr="00001E6C">
        <w:rPr>
          <w:rFonts w:ascii="Calibri" w:hAnsi="Calibri" w:cs="Tahoma"/>
          <w:sz w:val="22"/>
          <w:szCs w:val="22"/>
        </w:rPr>
        <w:t xml:space="preserve">Vlastník licence </w:t>
      </w:r>
      <w:r w:rsidR="009014A9" w:rsidRPr="00001E6C">
        <w:rPr>
          <w:rFonts w:ascii="Calibri" w:hAnsi="Calibri" w:cs="Tahoma"/>
          <w:sz w:val="22"/>
          <w:szCs w:val="22"/>
        </w:rPr>
        <w:t>od licenční smlouvy, je U</w:t>
      </w:r>
      <w:r w:rsidR="00911AAF" w:rsidRPr="00001E6C">
        <w:rPr>
          <w:rFonts w:ascii="Calibri" w:hAnsi="Calibri" w:cs="Tahoma"/>
          <w:sz w:val="22"/>
          <w:szCs w:val="22"/>
        </w:rPr>
        <w:t>živatel povinen certifikovanou lokali</w:t>
      </w:r>
      <w:r w:rsidR="009014A9" w:rsidRPr="00001E6C">
        <w:rPr>
          <w:rFonts w:ascii="Calibri" w:hAnsi="Calibri" w:cs="Tahoma"/>
          <w:sz w:val="22"/>
          <w:szCs w:val="22"/>
        </w:rPr>
        <w:t>zační databázi vrátit do 7 dnů D</w:t>
      </w:r>
      <w:r w:rsidR="00911AAF" w:rsidRPr="00001E6C">
        <w:rPr>
          <w:rFonts w:ascii="Calibri" w:hAnsi="Calibri" w:cs="Tahoma"/>
          <w:sz w:val="22"/>
          <w:szCs w:val="22"/>
        </w:rPr>
        <w:t xml:space="preserve">istributorovi, písemně potvrdit smazání všech kopií v běžně přístupných formátech a do </w:t>
      </w:r>
      <w:r w:rsidR="00593FF2" w:rsidRPr="00001E6C">
        <w:rPr>
          <w:rFonts w:ascii="Calibri" w:hAnsi="Calibri" w:cs="Tahoma"/>
          <w:sz w:val="22"/>
          <w:szCs w:val="22"/>
        </w:rPr>
        <w:t>1 roku</w:t>
      </w:r>
      <w:r w:rsidR="00911AAF" w:rsidRPr="00001E6C">
        <w:rPr>
          <w:rFonts w:ascii="Calibri" w:hAnsi="Calibri" w:cs="Tahoma"/>
          <w:sz w:val="22"/>
          <w:szCs w:val="22"/>
        </w:rPr>
        <w:t xml:space="preserve"> ukončit distribuci produktů, do nichž byla certifikovaná lokalizační databáze implementována.  </w:t>
      </w:r>
    </w:p>
    <w:p w14:paraId="6E72089A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7C0FA6D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V případě ukonče</w:t>
      </w:r>
      <w:r w:rsidR="009014A9" w:rsidRPr="00001E6C">
        <w:rPr>
          <w:rFonts w:ascii="Calibri" w:hAnsi="Calibri" w:cs="Tahoma"/>
          <w:sz w:val="22"/>
          <w:szCs w:val="22"/>
        </w:rPr>
        <w:t>ní licenční smlouvy dohodou se U</w:t>
      </w:r>
      <w:r w:rsidRPr="00001E6C">
        <w:rPr>
          <w:rFonts w:ascii="Calibri" w:hAnsi="Calibri" w:cs="Tahoma"/>
          <w:sz w:val="22"/>
          <w:szCs w:val="22"/>
        </w:rPr>
        <w:t>živatel zavazuje tuto certifikovanou lokali</w:t>
      </w:r>
      <w:r w:rsidR="009014A9" w:rsidRPr="00001E6C">
        <w:rPr>
          <w:rFonts w:ascii="Calibri" w:hAnsi="Calibri" w:cs="Tahoma"/>
          <w:sz w:val="22"/>
          <w:szCs w:val="22"/>
        </w:rPr>
        <w:t>zační databázi vrátit do 7 dnů D</w:t>
      </w:r>
      <w:r w:rsidRPr="00001E6C">
        <w:rPr>
          <w:rFonts w:ascii="Calibri" w:hAnsi="Calibri" w:cs="Tahoma"/>
          <w:sz w:val="22"/>
          <w:szCs w:val="22"/>
        </w:rPr>
        <w:t xml:space="preserve">istributorovi, písemně potvrdit smazání všech kopií v běžně přístupných formátech a do </w:t>
      </w:r>
      <w:r w:rsidR="00593FF2" w:rsidRPr="00001E6C">
        <w:rPr>
          <w:rFonts w:ascii="Calibri" w:hAnsi="Calibri" w:cs="Tahoma"/>
          <w:sz w:val="22"/>
          <w:szCs w:val="22"/>
        </w:rPr>
        <w:t>1 roku</w:t>
      </w:r>
      <w:r w:rsidRPr="00001E6C">
        <w:rPr>
          <w:rFonts w:ascii="Calibri" w:hAnsi="Calibri" w:cs="Tahoma"/>
          <w:sz w:val="22"/>
          <w:szCs w:val="22"/>
        </w:rPr>
        <w:t xml:space="preserve"> ukončit distribuci produktů, do nichž byla certifikovaná lokalizační databáze implementována.  </w:t>
      </w:r>
    </w:p>
    <w:p w14:paraId="3153F274" w14:textId="77777777" w:rsidR="003369B9" w:rsidRPr="00001E6C" w:rsidRDefault="003369B9" w:rsidP="003369B9">
      <w:pPr>
        <w:pStyle w:val="Odstavecseseznamem"/>
        <w:rPr>
          <w:rFonts w:ascii="Calibri" w:hAnsi="Calibri" w:cs="Tahoma"/>
          <w:sz w:val="22"/>
          <w:szCs w:val="22"/>
        </w:rPr>
      </w:pPr>
    </w:p>
    <w:p w14:paraId="7C891139" w14:textId="77777777" w:rsidR="003369B9" w:rsidRPr="00001E6C" w:rsidRDefault="003369B9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Projeví-li Uživatel zájem o novou verzi lokalizačních tabulek, učiní tak fo</w:t>
      </w:r>
      <w:r w:rsidR="009014A9" w:rsidRPr="00001E6C">
        <w:rPr>
          <w:rFonts w:ascii="Calibri" w:hAnsi="Calibri" w:cs="Tahoma"/>
          <w:sz w:val="22"/>
          <w:szCs w:val="22"/>
        </w:rPr>
        <w:t xml:space="preserve">rmou objednávkového formuláře. Následně je </w:t>
      </w:r>
      <w:r w:rsidRPr="00001E6C">
        <w:rPr>
          <w:rFonts w:ascii="Calibri" w:hAnsi="Calibri" w:cs="Tahoma"/>
          <w:sz w:val="22"/>
          <w:szCs w:val="22"/>
        </w:rPr>
        <w:t>oprávněn tato data využívat v rozsahu stanoveném touto smlouvou.</w:t>
      </w:r>
    </w:p>
    <w:p w14:paraId="3166A3AE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49A21A4F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je vyhotovena ve dvou stejnopisech, každý s hodnotou originálu, přičemž každá ze smluvních stran dostane jeden.</w:t>
      </w:r>
    </w:p>
    <w:p w14:paraId="6AD82934" w14:textId="77777777" w:rsidR="00911AAF" w:rsidRPr="00001E6C" w:rsidRDefault="00911AAF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01B1AE4C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>Tato licenční smlouva se řídí a je vykládána podle platných ustanovení českého právního řádu. Právní vztahy smluvních stran, které nejsou výslovně upraveny v této licenční smlouvě, se řídí ustanoveními ob</w:t>
      </w:r>
      <w:r w:rsidR="009014A9" w:rsidRPr="00001E6C">
        <w:rPr>
          <w:rFonts w:ascii="Calibri" w:hAnsi="Calibri" w:cs="Tahoma"/>
          <w:sz w:val="22"/>
          <w:szCs w:val="22"/>
        </w:rPr>
        <w:t>čanského</w:t>
      </w:r>
      <w:r w:rsidRPr="00001E6C">
        <w:rPr>
          <w:rFonts w:ascii="Calibri" w:hAnsi="Calibri" w:cs="Tahoma"/>
          <w:sz w:val="22"/>
          <w:szCs w:val="22"/>
        </w:rPr>
        <w:t xml:space="preserve"> zákoníku, autorského zákona a ostatními obecně závaznými právními předpisy České republiky.</w:t>
      </w:r>
    </w:p>
    <w:p w14:paraId="18785D92" w14:textId="77777777" w:rsidR="00911AAF" w:rsidRPr="00001E6C" w:rsidRDefault="00911AAF" w:rsidP="0013488D">
      <w:pPr>
        <w:numPr>
          <w:ilvl w:val="12"/>
          <w:numId w:val="0"/>
        </w:numPr>
        <w:jc w:val="both"/>
        <w:rPr>
          <w:rFonts w:ascii="Calibri" w:hAnsi="Calibri" w:cs="Tahoma"/>
          <w:sz w:val="22"/>
          <w:szCs w:val="22"/>
        </w:rPr>
      </w:pPr>
    </w:p>
    <w:p w14:paraId="5CAA7A37" w14:textId="77777777" w:rsidR="00911AAF" w:rsidRPr="00001E6C" w:rsidRDefault="00911AAF" w:rsidP="0013488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  <w:r w:rsidRPr="00001E6C">
        <w:rPr>
          <w:rFonts w:ascii="Calibri" w:hAnsi="Calibri" w:cs="Tahoma"/>
          <w:sz w:val="22"/>
          <w:szCs w:val="22"/>
        </w:rPr>
        <w:t xml:space="preserve">Smluvní strany prohlašují, že tato licenční smlouva je projevem jejich pravé, svobodné </w:t>
      </w:r>
      <w:r w:rsidR="002F7929" w:rsidRPr="00001E6C">
        <w:rPr>
          <w:rFonts w:ascii="Calibri" w:hAnsi="Calibri" w:cs="Tahoma"/>
          <w:sz w:val="22"/>
          <w:szCs w:val="22"/>
        </w:rPr>
        <w:br/>
      </w:r>
      <w:r w:rsidRPr="00001E6C">
        <w:rPr>
          <w:rFonts w:ascii="Calibri" w:hAnsi="Calibri" w:cs="Tahoma"/>
          <w:sz w:val="22"/>
          <w:szCs w:val="22"/>
        </w:rPr>
        <w:t>a srozumitelné vůle a že nebyla sepsána v tísni nebo za jednostranně nevýhodných podmínek, což stvrzují svými podpisy.</w:t>
      </w:r>
    </w:p>
    <w:p w14:paraId="131F6819" w14:textId="77777777" w:rsidR="00593FF2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36E951F0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2FF92946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04B1280B" w14:textId="77777777" w:rsidR="009C20C1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1B59D7A9" w14:textId="77777777" w:rsidR="009C20C1" w:rsidRPr="00001E6C" w:rsidRDefault="009C20C1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60B32192" w14:textId="77777777" w:rsidR="00593FF2" w:rsidRPr="00001E6C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20C1" w14:paraId="628FEBF3" w14:textId="77777777" w:rsidTr="009C20C1">
        <w:trPr>
          <w:trHeight w:val="3097"/>
        </w:trPr>
        <w:tc>
          <w:tcPr>
            <w:tcW w:w="4531" w:type="dxa"/>
          </w:tcPr>
          <w:p w14:paraId="531BBA33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 w:cs="Tahoma"/>
                <w:sz w:val="22"/>
                <w:szCs w:val="22"/>
              </w:rPr>
              <w:t xml:space="preserve">, dne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5"/>
          </w:p>
          <w:p w14:paraId="69C32066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DBEDC24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E105148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30B08E6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9616648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89D7C0B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CACB26C" w14:textId="77777777" w:rsidR="009C20C1" w:rsidRDefault="009C20C1" w:rsidP="0013488D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1845BFF7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  <w:p w14:paraId="46E21B54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</w:t>
            </w:r>
          </w:p>
          <w:p w14:paraId="6B3F52FC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Vlastník licence</w:t>
            </w:r>
          </w:p>
        </w:tc>
        <w:tc>
          <w:tcPr>
            <w:tcW w:w="4531" w:type="dxa"/>
          </w:tcPr>
          <w:p w14:paraId="775F75D8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hAnsi="Calibri" w:cs="Tahoma"/>
                <w:sz w:val="22"/>
                <w:szCs w:val="22"/>
              </w:rPr>
              <w:t xml:space="preserve">, dne 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4686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4686F">
              <w:rPr>
                <w:rFonts w:ascii="Calibri" w:hAnsi="Calibri" w:cs="Tahoma"/>
                <w:sz w:val="22"/>
                <w:szCs w:val="22"/>
              </w:rPr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4686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End w:id="7"/>
          </w:p>
          <w:p w14:paraId="2438D9AE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3403A594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AF3EF8B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B3953A1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14A20CD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3D94618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0162D6AC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7D230B1" w14:textId="77777777" w:rsidR="009C20C1" w:rsidRDefault="009C20C1" w:rsidP="009C20C1">
            <w:pPr>
              <w:tabs>
                <w:tab w:val="left" w:pos="36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65A2D695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……………………………………………………………………….</w:t>
            </w:r>
          </w:p>
          <w:p w14:paraId="330F0718" w14:textId="77777777" w:rsidR="009C20C1" w:rsidRDefault="009C20C1" w:rsidP="009C20C1">
            <w:pPr>
              <w:tabs>
                <w:tab w:val="left" w:pos="360"/>
              </w:tabs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Uživatel</w:t>
            </w:r>
          </w:p>
        </w:tc>
      </w:tr>
    </w:tbl>
    <w:p w14:paraId="465BA703" w14:textId="77777777" w:rsidR="00593FF2" w:rsidRPr="00001E6C" w:rsidRDefault="00593FF2" w:rsidP="0013488D">
      <w:pPr>
        <w:tabs>
          <w:tab w:val="left" w:pos="360"/>
        </w:tabs>
        <w:jc w:val="both"/>
        <w:rPr>
          <w:rFonts w:ascii="Calibri" w:hAnsi="Calibri" w:cs="Tahoma"/>
          <w:sz w:val="22"/>
          <w:szCs w:val="22"/>
        </w:rPr>
      </w:pPr>
    </w:p>
    <w:p w14:paraId="452300D8" w14:textId="77777777" w:rsidR="00911AAF" w:rsidRPr="00001E6C" w:rsidRDefault="00911AAF" w:rsidP="0013488D">
      <w:pPr>
        <w:jc w:val="both"/>
        <w:rPr>
          <w:rFonts w:ascii="Calibri" w:hAnsi="Calibri" w:cs="Tahoma"/>
          <w:sz w:val="22"/>
          <w:szCs w:val="22"/>
        </w:rPr>
      </w:pPr>
    </w:p>
    <w:sectPr w:rsidR="00911AAF" w:rsidRPr="00001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C111" w14:textId="77777777" w:rsidR="009A0EE8" w:rsidRDefault="009A0EE8">
      <w:r>
        <w:separator/>
      </w:r>
    </w:p>
  </w:endnote>
  <w:endnote w:type="continuationSeparator" w:id="0">
    <w:p w14:paraId="1275CE3A" w14:textId="77777777" w:rsidR="009A0EE8" w:rsidRDefault="009A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48CF" w14:textId="77777777" w:rsidR="00E454EC" w:rsidRDefault="00E45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4727">
      <w:rPr>
        <w:rStyle w:val="slostrnky"/>
        <w:noProof/>
      </w:rPr>
      <w:t>4</w:t>
    </w:r>
    <w:r>
      <w:rPr>
        <w:rStyle w:val="slostrnky"/>
      </w:rPr>
      <w:fldChar w:fldCharType="end"/>
    </w:r>
  </w:p>
  <w:p w14:paraId="0BE81534" w14:textId="77777777" w:rsidR="00E454EC" w:rsidRDefault="00E45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A30F" w14:textId="77777777" w:rsidR="0093634E" w:rsidRPr="00D30700" w:rsidRDefault="0093634E" w:rsidP="0093634E">
    <w:pPr>
      <w:framePr w:wrap="around" w:vAnchor="text" w:hAnchor="margin" w:xAlign="center" w:y="1"/>
      <w:ind w:right="360"/>
      <w:jc w:val="center"/>
      <w:rPr>
        <w:rFonts w:ascii="Calibri" w:hAnsi="Calibri" w:cs="Tahoma"/>
        <w:color w:val="808080"/>
        <w:sz w:val="18"/>
        <w:szCs w:val="18"/>
      </w:rPr>
    </w:pPr>
    <w:r w:rsidRPr="00D30700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D30700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A1D73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D30700">
      <w:rPr>
        <w:rStyle w:val="slostrnky"/>
        <w:rFonts w:ascii="Calibri" w:hAnsi="Calibri"/>
        <w:color w:val="808080"/>
        <w:sz w:val="18"/>
        <w:szCs w:val="18"/>
      </w:rPr>
      <w:t>/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D30700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A1D73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D30700">
      <w:rPr>
        <w:rStyle w:val="slostrnky"/>
        <w:rFonts w:ascii="Calibri" w:hAnsi="Calibri"/>
        <w:color w:val="808080"/>
        <w:sz w:val="18"/>
        <w:szCs w:val="18"/>
      </w:rPr>
      <w:fldChar w:fldCharType="end"/>
    </w:r>
  </w:p>
  <w:p w14:paraId="0BCA651F" w14:textId="77777777" w:rsidR="00E454EC" w:rsidRDefault="00E454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618F" w14:textId="77777777" w:rsidR="003C51EB" w:rsidRDefault="003C5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7B9D" w14:textId="77777777" w:rsidR="009A0EE8" w:rsidRDefault="009A0EE8">
      <w:r>
        <w:separator/>
      </w:r>
    </w:p>
  </w:footnote>
  <w:footnote w:type="continuationSeparator" w:id="0">
    <w:p w14:paraId="73FF2D62" w14:textId="77777777" w:rsidR="009A0EE8" w:rsidRDefault="009A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27AA" w14:textId="77777777" w:rsidR="003C51EB" w:rsidRDefault="003C51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3ED8" w14:textId="77777777" w:rsidR="00E454EC" w:rsidRDefault="00E454EC">
    <w:pPr>
      <w:pStyle w:val="Zhlav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3695" w14:textId="77777777" w:rsidR="003C51EB" w:rsidRDefault="003C51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DC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D2B54BC"/>
    <w:multiLevelType w:val="hybridMultilevel"/>
    <w:tmpl w:val="F8C067C8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B331A"/>
    <w:multiLevelType w:val="hybridMultilevel"/>
    <w:tmpl w:val="D5D27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27C98"/>
    <w:multiLevelType w:val="hybridMultilevel"/>
    <w:tmpl w:val="6B68D0A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B17B7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3C6E0A2E"/>
    <w:multiLevelType w:val="hybridMultilevel"/>
    <w:tmpl w:val="881AB4A6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F623C4"/>
    <w:multiLevelType w:val="hybridMultilevel"/>
    <w:tmpl w:val="7C30A6DA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C1E52"/>
    <w:multiLevelType w:val="hybridMultilevel"/>
    <w:tmpl w:val="A8FA138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872BB"/>
    <w:multiLevelType w:val="hybridMultilevel"/>
    <w:tmpl w:val="6B38D3E2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B7734"/>
    <w:multiLevelType w:val="hybridMultilevel"/>
    <w:tmpl w:val="C958E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91561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40F0E68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D3E5807"/>
    <w:multiLevelType w:val="hybridMultilevel"/>
    <w:tmpl w:val="87BCAE1C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A567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27607A1"/>
    <w:multiLevelType w:val="hybridMultilevel"/>
    <w:tmpl w:val="B094BE80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B68E2"/>
    <w:multiLevelType w:val="hybridMultilevel"/>
    <w:tmpl w:val="D7AC6A54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33D4C"/>
    <w:multiLevelType w:val="hybridMultilevel"/>
    <w:tmpl w:val="D20A7C9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615A13"/>
    <w:multiLevelType w:val="hybridMultilevel"/>
    <w:tmpl w:val="AA74C094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62BB8"/>
    <w:multiLevelType w:val="hybridMultilevel"/>
    <w:tmpl w:val="E33634BE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526BC"/>
    <w:multiLevelType w:val="hybridMultilevel"/>
    <w:tmpl w:val="51187F5C"/>
    <w:lvl w:ilvl="0" w:tplc="0405000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628785">
    <w:abstractNumId w:val="10"/>
  </w:num>
  <w:num w:numId="2" w16cid:durableId="1716193795">
    <w:abstractNumId w:val="11"/>
  </w:num>
  <w:num w:numId="3" w16cid:durableId="1158763629">
    <w:abstractNumId w:val="13"/>
  </w:num>
  <w:num w:numId="4" w16cid:durableId="1771050356">
    <w:abstractNumId w:val="4"/>
  </w:num>
  <w:num w:numId="5" w16cid:durableId="1385524713">
    <w:abstractNumId w:val="0"/>
  </w:num>
  <w:num w:numId="6" w16cid:durableId="1666468959">
    <w:abstractNumId w:val="2"/>
  </w:num>
  <w:num w:numId="7" w16cid:durableId="1884705427">
    <w:abstractNumId w:val="9"/>
  </w:num>
  <w:num w:numId="8" w16cid:durableId="1476335161">
    <w:abstractNumId w:val="16"/>
  </w:num>
  <w:num w:numId="9" w16cid:durableId="234974330">
    <w:abstractNumId w:val="6"/>
  </w:num>
  <w:num w:numId="10" w16cid:durableId="53820847">
    <w:abstractNumId w:val="7"/>
  </w:num>
  <w:num w:numId="11" w16cid:durableId="901326721">
    <w:abstractNumId w:val="8"/>
  </w:num>
  <w:num w:numId="12" w16cid:durableId="1065951038">
    <w:abstractNumId w:val="3"/>
  </w:num>
  <w:num w:numId="13" w16cid:durableId="1249147097">
    <w:abstractNumId w:val="19"/>
  </w:num>
  <w:num w:numId="14" w16cid:durableId="310838002">
    <w:abstractNumId w:val="1"/>
  </w:num>
  <w:num w:numId="15" w16cid:durableId="1791892966">
    <w:abstractNumId w:val="18"/>
  </w:num>
  <w:num w:numId="16" w16cid:durableId="1431271655">
    <w:abstractNumId w:val="15"/>
  </w:num>
  <w:num w:numId="17" w16cid:durableId="797339141">
    <w:abstractNumId w:val="5"/>
  </w:num>
  <w:num w:numId="18" w16cid:durableId="414547570">
    <w:abstractNumId w:val="14"/>
  </w:num>
  <w:num w:numId="19" w16cid:durableId="1008369053">
    <w:abstractNumId w:val="12"/>
  </w:num>
  <w:num w:numId="20" w16cid:durableId="1460106310">
    <w:abstractNumId w:val="17"/>
  </w:num>
  <w:num w:numId="21" w16cid:durableId="1469930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+a47PL9h+02LDx50/sfYbheKB7BHbwKki5439RMBnshth9yY+zTL1SJLkE2ku1FlbIrnn/FJ/+svkK/6LJ0sA==" w:salt="FK6ziHlyRNykzjPntE8ME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05"/>
    <w:rsid w:val="00001E6C"/>
    <w:rsid w:val="00021268"/>
    <w:rsid w:val="000216F8"/>
    <w:rsid w:val="0002293A"/>
    <w:rsid w:val="00030B4D"/>
    <w:rsid w:val="0003645B"/>
    <w:rsid w:val="00042585"/>
    <w:rsid w:val="000630DC"/>
    <w:rsid w:val="00077BF0"/>
    <w:rsid w:val="00096DAF"/>
    <w:rsid w:val="00115F1F"/>
    <w:rsid w:val="001230E3"/>
    <w:rsid w:val="0013488D"/>
    <w:rsid w:val="00144394"/>
    <w:rsid w:val="00150699"/>
    <w:rsid w:val="00153566"/>
    <w:rsid w:val="001632CE"/>
    <w:rsid w:val="001A5EC6"/>
    <w:rsid w:val="001C2142"/>
    <w:rsid w:val="001C73C9"/>
    <w:rsid w:val="001C7C0D"/>
    <w:rsid w:val="001D588C"/>
    <w:rsid w:val="001E72F4"/>
    <w:rsid w:val="001F6F02"/>
    <w:rsid w:val="00274310"/>
    <w:rsid w:val="00274440"/>
    <w:rsid w:val="002B7FF2"/>
    <w:rsid w:val="002C6B75"/>
    <w:rsid w:val="002D1048"/>
    <w:rsid w:val="002D1D4D"/>
    <w:rsid w:val="002F7929"/>
    <w:rsid w:val="00303AC7"/>
    <w:rsid w:val="00305724"/>
    <w:rsid w:val="00323905"/>
    <w:rsid w:val="003369B9"/>
    <w:rsid w:val="003374F6"/>
    <w:rsid w:val="003408FA"/>
    <w:rsid w:val="00343369"/>
    <w:rsid w:val="003548C7"/>
    <w:rsid w:val="0036002E"/>
    <w:rsid w:val="003A6D9E"/>
    <w:rsid w:val="003C51EB"/>
    <w:rsid w:val="003D3CF5"/>
    <w:rsid w:val="003F1F8B"/>
    <w:rsid w:val="00414C83"/>
    <w:rsid w:val="0041665F"/>
    <w:rsid w:val="00426BD7"/>
    <w:rsid w:val="00445CD0"/>
    <w:rsid w:val="00453021"/>
    <w:rsid w:val="00456953"/>
    <w:rsid w:val="00475074"/>
    <w:rsid w:val="00485661"/>
    <w:rsid w:val="004A4036"/>
    <w:rsid w:val="004A70FA"/>
    <w:rsid w:val="004C4720"/>
    <w:rsid w:val="004F1325"/>
    <w:rsid w:val="005046A5"/>
    <w:rsid w:val="00505E13"/>
    <w:rsid w:val="00522C33"/>
    <w:rsid w:val="00523E4D"/>
    <w:rsid w:val="005657F5"/>
    <w:rsid w:val="005823CA"/>
    <w:rsid w:val="00593FF2"/>
    <w:rsid w:val="005A3860"/>
    <w:rsid w:val="005A4D7C"/>
    <w:rsid w:val="005D4746"/>
    <w:rsid w:val="00630045"/>
    <w:rsid w:val="00630745"/>
    <w:rsid w:val="006516C0"/>
    <w:rsid w:val="00680A80"/>
    <w:rsid w:val="00684C74"/>
    <w:rsid w:val="00684E11"/>
    <w:rsid w:val="006B17B5"/>
    <w:rsid w:val="006D0B15"/>
    <w:rsid w:val="006F136D"/>
    <w:rsid w:val="00703CF8"/>
    <w:rsid w:val="0072582E"/>
    <w:rsid w:val="00726708"/>
    <w:rsid w:val="007506C4"/>
    <w:rsid w:val="00750A84"/>
    <w:rsid w:val="00771272"/>
    <w:rsid w:val="00784F43"/>
    <w:rsid w:val="007902F0"/>
    <w:rsid w:val="007A7B44"/>
    <w:rsid w:val="007E278F"/>
    <w:rsid w:val="007E481D"/>
    <w:rsid w:val="007F7BEB"/>
    <w:rsid w:val="00813BE2"/>
    <w:rsid w:val="00821A0B"/>
    <w:rsid w:val="00897C8B"/>
    <w:rsid w:val="008B388B"/>
    <w:rsid w:val="008C20CD"/>
    <w:rsid w:val="008D6357"/>
    <w:rsid w:val="009014A9"/>
    <w:rsid w:val="009020EB"/>
    <w:rsid w:val="00911AAF"/>
    <w:rsid w:val="00916F77"/>
    <w:rsid w:val="00920512"/>
    <w:rsid w:val="0093634E"/>
    <w:rsid w:val="00936754"/>
    <w:rsid w:val="00941B48"/>
    <w:rsid w:val="00946360"/>
    <w:rsid w:val="0094708F"/>
    <w:rsid w:val="00966344"/>
    <w:rsid w:val="0098145E"/>
    <w:rsid w:val="009A0EE8"/>
    <w:rsid w:val="009A1BF7"/>
    <w:rsid w:val="009B1B07"/>
    <w:rsid w:val="009C20C1"/>
    <w:rsid w:val="009E7D22"/>
    <w:rsid w:val="00A0160F"/>
    <w:rsid w:val="00A11115"/>
    <w:rsid w:val="00A12F70"/>
    <w:rsid w:val="00A36A19"/>
    <w:rsid w:val="00A40BD2"/>
    <w:rsid w:val="00A70322"/>
    <w:rsid w:val="00A75EA3"/>
    <w:rsid w:val="00A94727"/>
    <w:rsid w:val="00A94C28"/>
    <w:rsid w:val="00B12FE1"/>
    <w:rsid w:val="00B47331"/>
    <w:rsid w:val="00B73062"/>
    <w:rsid w:val="00B76B68"/>
    <w:rsid w:val="00BA1D2E"/>
    <w:rsid w:val="00BA1D73"/>
    <w:rsid w:val="00BF6EC5"/>
    <w:rsid w:val="00C13408"/>
    <w:rsid w:val="00C17AF9"/>
    <w:rsid w:val="00C57DCE"/>
    <w:rsid w:val="00C97CC0"/>
    <w:rsid w:val="00CB00AC"/>
    <w:rsid w:val="00CB7F4C"/>
    <w:rsid w:val="00CF31BF"/>
    <w:rsid w:val="00D02B0F"/>
    <w:rsid w:val="00D237FD"/>
    <w:rsid w:val="00D3227B"/>
    <w:rsid w:val="00D3501A"/>
    <w:rsid w:val="00D36DB9"/>
    <w:rsid w:val="00D568F7"/>
    <w:rsid w:val="00D60EAB"/>
    <w:rsid w:val="00D70CE2"/>
    <w:rsid w:val="00D74D6B"/>
    <w:rsid w:val="00DE5EF3"/>
    <w:rsid w:val="00E1190F"/>
    <w:rsid w:val="00E307A4"/>
    <w:rsid w:val="00E454EC"/>
    <w:rsid w:val="00E4686F"/>
    <w:rsid w:val="00E47AB4"/>
    <w:rsid w:val="00E57E08"/>
    <w:rsid w:val="00E63512"/>
    <w:rsid w:val="00E929CE"/>
    <w:rsid w:val="00ED6438"/>
    <w:rsid w:val="00F0071D"/>
    <w:rsid w:val="00F04EA6"/>
    <w:rsid w:val="00F26226"/>
    <w:rsid w:val="00F27E31"/>
    <w:rsid w:val="00FB5E63"/>
    <w:rsid w:val="00FE3197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4DE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360"/>
      </w:tabs>
      <w:ind w:left="198" w:hanging="198"/>
      <w:jc w:val="both"/>
    </w:pPr>
    <w:rPr>
      <w:rFonts w:ascii="Arial" w:hAnsi="Arial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3369B9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9C20C1"/>
    <w:rPr>
      <w:color w:val="808080"/>
    </w:rPr>
  </w:style>
  <w:style w:type="table" w:styleId="Mkatabulky">
    <w:name w:val="Table Grid"/>
    <w:basedOn w:val="Normlntabulka"/>
    <w:rsid w:val="009C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Standardnpsmoodstavce"/>
    <w:uiPriority w:val="1"/>
    <w:rsid w:val="00FB5E63"/>
    <w:rPr>
      <w:rFonts w:ascii="Arial" w:hAnsi="Arial"/>
      <w:sz w:val="22"/>
    </w:rPr>
  </w:style>
  <w:style w:type="character" w:customStyle="1" w:styleId="Styl2">
    <w:name w:val="Styl2"/>
    <w:basedOn w:val="Standardnpsmoodstavce"/>
    <w:uiPriority w:val="1"/>
    <w:rsid w:val="00FB5E63"/>
    <w:rPr>
      <w:rFonts w:asciiTheme="minorHAnsi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9D716B359479BB7BB7465C32F8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50DC9-5952-461D-A585-7F7BADD284AE}"/>
      </w:docPartPr>
      <w:docPartBody>
        <w:p w:rsidR="00FB6617" w:rsidRDefault="001D4A45" w:rsidP="001D4A45">
          <w:pPr>
            <w:pStyle w:val="E169D716B359479BB7BB7465C32F8B90"/>
          </w:pPr>
          <w:r w:rsidRPr="00B940AB">
            <w:rPr>
              <w:rStyle w:val="Zstupntext"/>
            </w:rPr>
            <w:t>Zvolte položku.</w:t>
          </w:r>
        </w:p>
      </w:docPartBody>
    </w:docPart>
    <w:docPart>
      <w:docPartPr>
        <w:name w:val="C9810C7EF7BE40F7ADB7407AADD24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B8EA7-44B6-43A3-B4A1-CD1360FD8DA5}"/>
      </w:docPartPr>
      <w:docPartBody>
        <w:p w:rsidR="00FB6617" w:rsidRDefault="001D4A45" w:rsidP="001D4A45">
          <w:pPr>
            <w:pStyle w:val="C9810C7EF7BE40F7ADB7407AADD246DC"/>
          </w:pPr>
          <w:r w:rsidRPr="00B940A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5"/>
    <w:rsid w:val="0004227E"/>
    <w:rsid w:val="00115F1F"/>
    <w:rsid w:val="001D4A45"/>
    <w:rsid w:val="001E421C"/>
    <w:rsid w:val="006516C0"/>
    <w:rsid w:val="00A12F70"/>
    <w:rsid w:val="00C606AD"/>
    <w:rsid w:val="00E55003"/>
    <w:rsid w:val="00ED6438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A45"/>
    <w:rPr>
      <w:color w:val="808080"/>
    </w:rPr>
  </w:style>
  <w:style w:type="paragraph" w:customStyle="1" w:styleId="E169D716B359479BB7BB7465C32F8B90">
    <w:name w:val="E169D716B359479BB7BB7465C32F8B90"/>
    <w:rsid w:val="001D4A45"/>
  </w:style>
  <w:style w:type="paragraph" w:customStyle="1" w:styleId="C9810C7EF7BE40F7ADB7407AADD246DC">
    <w:name w:val="C9810C7EF7BE40F7ADB7407AADD246DC"/>
    <w:rsid w:val="001D4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967E-234C-4F2B-A412-58008B4E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2017-05-04T16:54:00Z</dcterms:created>
  <dcterms:modified xsi:type="dcterms:W3CDTF">2025-03-10T21:36:00Z</dcterms:modified>
</cp:coreProperties>
</file>